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98" w:rsidRPr="005F789C" w:rsidRDefault="00564898" w:rsidP="00564898">
      <w:r w:rsidRPr="005F789C">
        <w:t>Zamawiający:</w:t>
      </w:r>
    </w:p>
    <w:p w:rsidR="00564898" w:rsidRPr="005F789C" w:rsidRDefault="00564898" w:rsidP="00564898">
      <w:pPr>
        <w:spacing w:after="0"/>
      </w:pPr>
      <w:r w:rsidRPr="005F789C">
        <w:t>Przedsiębiorstwo Komunalne Sp. z o.o.</w:t>
      </w:r>
    </w:p>
    <w:p w:rsidR="00564898" w:rsidRPr="005F789C" w:rsidRDefault="00564898" w:rsidP="00564898">
      <w:pPr>
        <w:spacing w:after="0"/>
      </w:pPr>
      <w:r w:rsidRPr="005F789C">
        <w:t xml:space="preserve">ul. </w:t>
      </w:r>
      <w:proofErr w:type="spellStart"/>
      <w:r w:rsidRPr="005F789C">
        <w:t>Studziwodzka</w:t>
      </w:r>
      <w:proofErr w:type="spellEnd"/>
      <w:r w:rsidRPr="005F789C">
        <w:t xml:space="preserve"> 37</w:t>
      </w:r>
    </w:p>
    <w:p w:rsidR="00564898" w:rsidRPr="005F789C" w:rsidRDefault="00564898" w:rsidP="00564898">
      <w:r w:rsidRPr="005F789C">
        <w:t>17-100 Bielsk Podlaski</w:t>
      </w:r>
    </w:p>
    <w:p w:rsidR="00564898" w:rsidRPr="005F789C" w:rsidRDefault="00564898" w:rsidP="00564898">
      <w:pPr>
        <w:rPr>
          <w:sz w:val="20"/>
          <w:szCs w:val="20"/>
        </w:rPr>
      </w:pPr>
    </w:p>
    <w:p w:rsidR="00564898" w:rsidRPr="005F789C" w:rsidRDefault="00564898" w:rsidP="00564898">
      <w:pPr>
        <w:rPr>
          <w:sz w:val="20"/>
          <w:szCs w:val="20"/>
        </w:rPr>
      </w:pPr>
    </w:p>
    <w:p w:rsidR="00564898"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Default="00564898" w:rsidP="00564898">
      <w:pPr>
        <w:jc w:val="center"/>
        <w:rPr>
          <w:b/>
          <w:sz w:val="24"/>
          <w:szCs w:val="24"/>
        </w:rPr>
      </w:pPr>
      <w:r w:rsidRPr="005F789C">
        <w:rPr>
          <w:b/>
          <w:sz w:val="24"/>
          <w:szCs w:val="24"/>
        </w:rPr>
        <w:t>SPECYFIKACJA ISTOTNYCH WARUNKÓW ZAMÓWIENIA</w:t>
      </w:r>
    </w:p>
    <w:p w:rsidR="003501BC" w:rsidRPr="005F789C" w:rsidRDefault="003501BC" w:rsidP="00564898">
      <w:pPr>
        <w:jc w:val="center"/>
        <w:rPr>
          <w:b/>
          <w:sz w:val="24"/>
          <w:szCs w:val="24"/>
        </w:rPr>
      </w:pPr>
      <w:r>
        <w:rPr>
          <w:b/>
          <w:sz w:val="24"/>
          <w:szCs w:val="24"/>
        </w:rPr>
        <w:t>- modyfikacja treści z dn. 13.11.2013 r.-</w:t>
      </w:r>
    </w:p>
    <w:p w:rsidR="00564898" w:rsidRPr="005F789C" w:rsidRDefault="00564898" w:rsidP="00564898">
      <w:pPr>
        <w:jc w:val="center"/>
        <w:rPr>
          <w:sz w:val="20"/>
          <w:szCs w:val="20"/>
        </w:rPr>
      </w:pPr>
      <w:r w:rsidRPr="005F789C">
        <w:rPr>
          <w:sz w:val="20"/>
          <w:szCs w:val="20"/>
        </w:rPr>
        <w:t>(zwana dalej SIWZ)</w:t>
      </w:r>
    </w:p>
    <w:p w:rsidR="00564898" w:rsidRPr="005F789C" w:rsidRDefault="00564898" w:rsidP="00564898">
      <w:pPr>
        <w:rPr>
          <w:sz w:val="20"/>
          <w:szCs w:val="20"/>
        </w:rPr>
      </w:pPr>
    </w:p>
    <w:p w:rsidR="00564898" w:rsidRPr="005F789C" w:rsidRDefault="00564898" w:rsidP="00564898">
      <w:pPr>
        <w:rPr>
          <w:sz w:val="20"/>
          <w:szCs w:val="20"/>
        </w:rPr>
      </w:pPr>
      <w:r w:rsidRPr="005F789C">
        <w:rPr>
          <w:sz w:val="20"/>
          <w:szCs w:val="20"/>
        </w:rPr>
        <w:t xml:space="preserve">Przetarg nieograniczony na </w:t>
      </w:r>
      <w:r>
        <w:rPr>
          <w:sz w:val="20"/>
          <w:szCs w:val="20"/>
        </w:rPr>
        <w:t xml:space="preserve">zaprojektowanie i wykonanie robót budowlanych </w:t>
      </w:r>
      <w:r w:rsidRPr="005F789C">
        <w:rPr>
          <w:sz w:val="20"/>
          <w:szCs w:val="20"/>
        </w:rPr>
        <w:t>o wartości szacunkowej przekraczającej kwot</w:t>
      </w:r>
      <w:r w:rsidR="00694C63">
        <w:rPr>
          <w:sz w:val="20"/>
          <w:szCs w:val="20"/>
        </w:rPr>
        <w:t>y określone</w:t>
      </w:r>
      <w:r w:rsidRPr="005F789C">
        <w:rPr>
          <w:sz w:val="20"/>
          <w:szCs w:val="20"/>
        </w:rPr>
        <w:t xml:space="preserve"> w przepisach wydanych na podstawie art. 11 ust. 8 ustawy </w:t>
      </w:r>
      <w:r>
        <w:rPr>
          <w:sz w:val="20"/>
          <w:szCs w:val="20"/>
        </w:rPr>
        <w:br/>
      </w:r>
      <w:r w:rsidRPr="005F789C">
        <w:rPr>
          <w:sz w:val="20"/>
          <w:szCs w:val="20"/>
        </w:rPr>
        <w:t>z dnia 29 stycznia 2004 r. Prawo Zamówień Publicznych (tekst jednolity Dz. U. z 201</w:t>
      </w:r>
      <w:r w:rsidR="007F3865">
        <w:rPr>
          <w:sz w:val="20"/>
          <w:szCs w:val="20"/>
        </w:rPr>
        <w:t>3</w:t>
      </w:r>
      <w:r w:rsidRPr="005F789C">
        <w:rPr>
          <w:sz w:val="20"/>
          <w:szCs w:val="20"/>
        </w:rPr>
        <w:t xml:space="preserve"> r., poz. </w:t>
      </w:r>
      <w:r w:rsidR="007F3865">
        <w:rPr>
          <w:sz w:val="20"/>
          <w:szCs w:val="20"/>
        </w:rPr>
        <w:t>907</w:t>
      </w:r>
      <w:r w:rsidRPr="005F789C">
        <w:rPr>
          <w:sz w:val="20"/>
          <w:szCs w:val="20"/>
        </w:rPr>
        <w:t xml:space="preserve"> </w:t>
      </w:r>
      <w:r w:rsidR="003D6891">
        <w:rPr>
          <w:sz w:val="20"/>
          <w:szCs w:val="20"/>
        </w:rPr>
        <w:br/>
      </w:r>
      <w:r w:rsidRPr="005F789C">
        <w:rPr>
          <w:sz w:val="20"/>
          <w:szCs w:val="20"/>
        </w:rPr>
        <w:t>z</w:t>
      </w:r>
      <w:r w:rsidR="007F3865">
        <w:rPr>
          <w:sz w:val="20"/>
          <w:szCs w:val="20"/>
        </w:rPr>
        <w:t xml:space="preserve"> </w:t>
      </w:r>
      <w:proofErr w:type="spellStart"/>
      <w:r w:rsidR="007F3865">
        <w:rPr>
          <w:sz w:val="20"/>
          <w:szCs w:val="20"/>
        </w:rPr>
        <w:t>póź</w:t>
      </w:r>
      <w:proofErr w:type="spellEnd"/>
      <w:r w:rsidR="007F3865">
        <w:rPr>
          <w:sz w:val="20"/>
          <w:szCs w:val="20"/>
        </w:rPr>
        <w:t>.</w:t>
      </w:r>
      <w:r w:rsidRPr="005F789C">
        <w:rPr>
          <w:sz w:val="20"/>
          <w:szCs w:val="20"/>
        </w:rPr>
        <w:t xml:space="preserve"> zm.)</w:t>
      </w:r>
    </w:p>
    <w:p w:rsidR="00564898" w:rsidRPr="005F789C" w:rsidRDefault="00564898" w:rsidP="00564898">
      <w:pPr>
        <w:jc w:val="center"/>
        <w:rPr>
          <w:sz w:val="20"/>
          <w:szCs w:val="20"/>
        </w:rPr>
      </w:pPr>
      <w:r w:rsidRPr="005F789C">
        <w:rPr>
          <w:sz w:val="20"/>
          <w:szCs w:val="20"/>
        </w:rPr>
        <w:t>na</w:t>
      </w:r>
    </w:p>
    <w:p w:rsidR="00564898" w:rsidRPr="005F789C" w:rsidRDefault="00564898" w:rsidP="00694C63">
      <w:pPr>
        <w:jc w:val="center"/>
        <w:rPr>
          <w:b/>
          <w:sz w:val="24"/>
          <w:szCs w:val="24"/>
        </w:rPr>
      </w:pPr>
      <w:r w:rsidRPr="005F789C">
        <w:rPr>
          <w:b/>
          <w:sz w:val="24"/>
          <w:szCs w:val="24"/>
        </w:rPr>
        <w:t>„</w:t>
      </w:r>
      <w:r w:rsidR="00694C63">
        <w:rPr>
          <w:b/>
          <w:sz w:val="24"/>
          <w:szCs w:val="24"/>
        </w:rPr>
        <w:t xml:space="preserve">Dostawy </w:t>
      </w:r>
      <w:r w:rsidR="007B24DC">
        <w:rPr>
          <w:b/>
          <w:sz w:val="24"/>
          <w:szCs w:val="24"/>
        </w:rPr>
        <w:t>paliw</w:t>
      </w:r>
      <w:r w:rsidR="00694C63">
        <w:rPr>
          <w:b/>
          <w:sz w:val="24"/>
          <w:szCs w:val="24"/>
        </w:rPr>
        <w:t xml:space="preserve"> </w:t>
      </w:r>
      <w:r w:rsidR="009E7BBF">
        <w:rPr>
          <w:b/>
          <w:sz w:val="24"/>
          <w:szCs w:val="24"/>
        </w:rPr>
        <w:t>ciekłych</w:t>
      </w:r>
      <w:r w:rsidR="00B81C58">
        <w:rPr>
          <w:b/>
          <w:sz w:val="24"/>
          <w:szCs w:val="24"/>
        </w:rPr>
        <w:br/>
      </w:r>
      <w:r w:rsidR="00694C63">
        <w:rPr>
          <w:b/>
          <w:sz w:val="24"/>
          <w:szCs w:val="24"/>
        </w:rPr>
        <w:t>dla Przedsiębiorstwa Komunalnego Sp. z o.o. w Bielsku Podlaskim</w:t>
      </w:r>
      <w:r w:rsidRPr="005F789C">
        <w:rPr>
          <w:b/>
          <w:sz w:val="24"/>
          <w:szCs w:val="24"/>
        </w:rPr>
        <w:t>”</w:t>
      </w: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jc w:val="center"/>
        <w:rPr>
          <w:sz w:val="20"/>
          <w:szCs w:val="20"/>
        </w:rPr>
      </w:pPr>
      <w:r w:rsidRPr="005F789C">
        <w:rPr>
          <w:sz w:val="20"/>
          <w:szCs w:val="20"/>
        </w:rPr>
        <w:t>Bielsk Podlaski, 201</w:t>
      </w:r>
      <w:r w:rsidR="000C6644">
        <w:rPr>
          <w:sz w:val="20"/>
          <w:szCs w:val="20"/>
        </w:rPr>
        <w:t>3</w:t>
      </w:r>
      <w:r w:rsidRPr="005F789C">
        <w:rPr>
          <w:sz w:val="20"/>
          <w:szCs w:val="20"/>
        </w:rPr>
        <w:t xml:space="preserve"> r.</w:t>
      </w:r>
    </w:p>
    <w:p w:rsidR="00564898" w:rsidRPr="005F789C" w:rsidRDefault="00564898" w:rsidP="00564898">
      <w:pPr>
        <w:spacing w:after="180"/>
        <w:rPr>
          <w:b/>
          <w:sz w:val="20"/>
          <w:szCs w:val="20"/>
        </w:rPr>
      </w:pPr>
      <w:r w:rsidRPr="005F789C">
        <w:rPr>
          <w:b/>
          <w:sz w:val="20"/>
          <w:szCs w:val="20"/>
        </w:rPr>
        <w:br/>
      </w:r>
    </w:p>
    <w:p w:rsidR="00564898" w:rsidRDefault="00564898" w:rsidP="00564898">
      <w:pPr>
        <w:rPr>
          <w:b/>
          <w:sz w:val="20"/>
          <w:szCs w:val="20"/>
        </w:rPr>
      </w:pPr>
      <w:r>
        <w:rPr>
          <w:b/>
          <w:sz w:val="20"/>
          <w:szCs w:val="20"/>
        </w:rPr>
        <w:br w:type="page"/>
      </w:r>
    </w:p>
    <w:p w:rsidR="00694C63" w:rsidRPr="00F2781F" w:rsidRDefault="00694C63" w:rsidP="00694C63">
      <w:pPr>
        <w:spacing w:after="180"/>
        <w:rPr>
          <w:b/>
          <w:sz w:val="20"/>
          <w:szCs w:val="20"/>
        </w:rPr>
      </w:pPr>
      <w:r w:rsidRPr="00F2781F">
        <w:rPr>
          <w:b/>
          <w:sz w:val="20"/>
          <w:szCs w:val="20"/>
        </w:rPr>
        <w:lastRenderedPageBreak/>
        <w:t>SPIS TREŚCI:</w:t>
      </w:r>
    </w:p>
    <w:p w:rsidR="00694C63" w:rsidRPr="00F2781F" w:rsidRDefault="00694C63" w:rsidP="00694C63">
      <w:pPr>
        <w:spacing w:after="180"/>
        <w:rPr>
          <w:sz w:val="20"/>
          <w:szCs w:val="20"/>
        </w:rPr>
      </w:pPr>
      <w:r w:rsidRPr="00F2781F">
        <w:rPr>
          <w:sz w:val="20"/>
          <w:szCs w:val="20"/>
        </w:rPr>
        <w:t>Rozdział 1.</w:t>
      </w:r>
      <w:r w:rsidRPr="00F2781F">
        <w:rPr>
          <w:sz w:val="20"/>
          <w:szCs w:val="20"/>
        </w:rPr>
        <w:tab/>
        <w:t>Zamawiający.</w:t>
      </w:r>
    </w:p>
    <w:p w:rsidR="00694C63" w:rsidRPr="00F2781F" w:rsidRDefault="00694C63" w:rsidP="00694C63">
      <w:pPr>
        <w:spacing w:after="180"/>
        <w:ind w:left="1418" w:hanging="1418"/>
        <w:rPr>
          <w:sz w:val="20"/>
          <w:szCs w:val="20"/>
        </w:rPr>
      </w:pPr>
      <w:r w:rsidRPr="00F2781F">
        <w:rPr>
          <w:sz w:val="20"/>
          <w:szCs w:val="20"/>
        </w:rPr>
        <w:t>Rozdział 2.</w:t>
      </w:r>
      <w:r w:rsidRPr="00F2781F">
        <w:rPr>
          <w:sz w:val="20"/>
          <w:szCs w:val="20"/>
        </w:rPr>
        <w:tab/>
        <w:t>Tryb udzielenia zamówienia publicznego oraz miejsca, w których zostało zamieszczone ogłoszenie o zamówieniu.</w:t>
      </w:r>
    </w:p>
    <w:p w:rsidR="00694C63" w:rsidRPr="00F2781F" w:rsidRDefault="00694C63" w:rsidP="00694C63">
      <w:pPr>
        <w:spacing w:after="180"/>
        <w:rPr>
          <w:sz w:val="20"/>
          <w:szCs w:val="20"/>
        </w:rPr>
      </w:pPr>
      <w:r w:rsidRPr="00F2781F">
        <w:rPr>
          <w:sz w:val="20"/>
          <w:szCs w:val="20"/>
        </w:rPr>
        <w:t>Rozdział 3.</w:t>
      </w:r>
      <w:r w:rsidRPr="00F2781F">
        <w:rPr>
          <w:sz w:val="20"/>
          <w:szCs w:val="20"/>
        </w:rPr>
        <w:tab/>
        <w:t>Opis przedmiotu zamówienia.</w:t>
      </w:r>
    </w:p>
    <w:p w:rsidR="00694C63" w:rsidRPr="00F2781F" w:rsidRDefault="00694C63" w:rsidP="00694C63">
      <w:pPr>
        <w:spacing w:after="180"/>
        <w:rPr>
          <w:sz w:val="20"/>
          <w:szCs w:val="20"/>
        </w:rPr>
      </w:pPr>
      <w:r w:rsidRPr="00F2781F">
        <w:rPr>
          <w:sz w:val="20"/>
          <w:szCs w:val="20"/>
        </w:rPr>
        <w:t>Rozdział 4.</w:t>
      </w:r>
      <w:r w:rsidRPr="00F2781F">
        <w:rPr>
          <w:sz w:val="20"/>
          <w:szCs w:val="20"/>
        </w:rPr>
        <w:tab/>
        <w:t>Oferty częściowe.</w:t>
      </w:r>
    </w:p>
    <w:p w:rsidR="00694C63" w:rsidRPr="00F2781F" w:rsidRDefault="00694C63" w:rsidP="00694C63">
      <w:pPr>
        <w:spacing w:after="180"/>
        <w:rPr>
          <w:sz w:val="20"/>
          <w:szCs w:val="20"/>
        </w:rPr>
      </w:pPr>
      <w:r w:rsidRPr="00F2781F">
        <w:rPr>
          <w:sz w:val="20"/>
          <w:szCs w:val="20"/>
        </w:rPr>
        <w:t>Rozdział 5.</w:t>
      </w:r>
      <w:r w:rsidRPr="00F2781F">
        <w:rPr>
          <w:sz w:val="20"/>
          <w:szCs w:val="20"/>
        </w:rPr>
        <w:tab/>
        <w:t>Oferty wariantowe.</w:t>
      </w:r>
    </w:p>
    <w:p w:rsidR="00694C63" w:rsidRPr="00F2781F" w:rsidRDefault="00694C63" w:rsidP="00694C63">
      <w:pPr>
        <w:spacing w:after="180"/>
        <w:rPr>
          <w:sz w:val="20"/>
          <w:szCs w:val="20"/>
        </w:rPr>
      </w:pPr>
      <w:r w:rsidRPr="00F2781F">
        <w:rPr>
          <w:sz w:val="20"/>
          <w:szCs w:val="20"/>
        </w:rPr>
        <w:t>Rozdział 6.</w:t>
      </w:r>
      <w:r w:rsidRPr="00F2781F">
        <w:rPr>
          <w:sz w:val="20"/>
          <w:szCs w:val="20"/>
        </w:rPr>
        <w:tab/>
        <w:t>Zamówienie uzupełniające.</w:t>
      </w:r>
    </w:p>
    <w:p w:rsidR="00694C63" w:rsidRPr="00F2781F" w:rsidRDefault="00694C63" w:rsidP="00694C63">
      <w:pPr>
        <w:spacing w:after="180"/>
        <w:rPr>
          <w:sz w:val="20"/>
          <w:szCs w:val="20"/>
        </w:rPr>
      </w:pPr>
      <w:r w:rsidRPr="00F2781F">
        <w:rPr>
          <w:sz w:val="20"/>
          <w:szCs w:val="20"/>
        </w:rPr>
        <w:t>Rozdział 7.</w:t>
      </w:r>
      <w:r w:rsidRPr="00F2781F">
        <w:rPr>
          <w:sz w:val="20"/>
          <w:szCs w:val="20"/>
        </w:rPr>
        <w:tab/>
        <w:t>Miejsce i termin wykonania zamówienia.</w:t>
      </w:r>
    </w:p>
    <w:p w:rsidR="00694C63" w:rsidRPr="00F2781F" w:rsidRDefault="00694C63" w:rsidP="00694C63">
      <w:pPr>
        <w:spacing w:after="180"/>
        <w:ind w:left="1418" w:hanging="1418"/>
        <w:rPr>
          <w:sz w:val="20"/>
          <w:szCs w:val="20"/>
        </w:rPr>
      </w:pPr>
      <w:r w:rsidRPr="00F2781F">
        <w:rPr>
          <w:sz w:val="20"/>
          <w:szCs w:val="20"/>
        </w:rPr>
        <w:t>Rozdział 8.</w:t>
      </w:r>
      <w:r w:rsidRPr="00F2781F">
        <w:rPr>
          <w:sz w:val="20"/>
          <w:szCs w:val="20"/>
        </w:rPr>
        <w:tab/>
        <w:t>Warunki udziału w postępowaniu, opis sposobu dokonywania oceny spełniania tych warunków.</w:t>
      </w:r>
    </w:p>
    <w:p w:rsidR="00694C63" w:rsidRPr="00F2781F" w:rsidRDefault="00694C63" w:rsidP="00694C63">
      <w:pPr>
        <w:spacing w:after="180"/>
        <w:ind w:left="1418" w:hanging="1418"/>
        <w:rPr>
          <w:sz w:val="20"/>
          <w:szCs w:val="20"/>
        </w:rPr>
      </w:pPr>
      <w:r w:rsidRPr="00F2781F">
        <w:rPr>
          <w:sz w:val="20"/>
          <w:szCs w:val="20"/>
        </w:rPr>
        <w:t>Rozdział 9.</w:t>
      </w:r>
      <w:r w:rsidRPr="00F2781F">
        <w:rPr>
          <w:sz w:val="20"/>
          <w:szCs w:val="20"/>
        </w:rPr>
        <w:tab/>
        <w:t xml:space="preserve">Wykaz oświadczeń i dokumentów, jakie mają dostarczyć </w:t>
      </w:r>
      <w:r>
        <w:rPr>
          <w:sz w:val="20"/>
          <w:szCs w:val="20"/>
        </w:rPr>
        <w:t>Wykonawcy</w:t>
      </w:r>
      <w:r w:rsidRPr="00F2781F">
        <w:rPr>
          <w:sz w:val="20"/>
          <w:szCs w:val="20"/>
        </w:rPr>
        <w:t xml:space="preserve"> w celu potwierdzenia spełniania warunków udziału w postępowaniu.</w:t>
      </w:r>
    </w:p>
    <w:p w:rsidR="00694C63" w:rsidRDefault="00694C63" w:rsidP="00694C63">
      <w:pPr>
        <w:spacing w:after="180"/>
        <w:ind w:left="1418" w:hanging="1418"/>
        <w:rPr>
          <w:sz w:val="20"/>
          <w:szCs w:val="20"/>
        </w:rPr>
      </w:pPr>
      <w:r w:rsidRPr="00F2781F">
        <w:rPr>
          <w:sz w:val="20"/>
          <w:szCs w:val="20"/>
        </w:rPr>
        <w:t>Rozdział 10.</w:t>
      </w:r>
      <w:r w:rsidRPr="00F2781F">
        <w:rPr>
          <w:sz w:val="20"/>
          <w:szCs w:val="20"/>
        </w:rPr>
        <w:tab/>
      </w:r>
      <w:r>
        <w:rPr>
          <w:sz w:val="20"/>
          <w:szCs w:val="20"/>
        </w:rPr>
        <w:t>Inne dokumenty</w:t>
      </w:r>
    </w:p>
    <w:p w:rsidR="00694C63" w:rsidRPr="00F2781F" w:rsidRDefault="00694C63" w:rsidP="00694C63">
      <w:pPr>
        <w:spacing w:after="180"/>
        <w:ind w:left="1418" w:hanging="1418"/>
        <w:rPr>
          <w:sz w:val="20"/>
          <w:szCs w:val="20"/>
        </w:rPr>
      </w:pPr>
      <w:r>
        <w:rPr>
          <w:sz w:val="20"/>
          <w:szCs w:val="20"/>
        </w:rPr>
        <w:t>Rozdział 11.</w:t>
      </w:r>
      <w:r>
        <w:rPr>
          <w:sz w:val="20"/>
          <w:szCs w:val="20"/>
        </w:rPr>
        <w:tab/>
      </w:r>
      <w:r w:rsidRPr="00F2781F">
        <w:rPr>
          <w:sz w:val="20"/>
          <w:szCs w:val="20"/>
        </w:rPr>
        <w:t xml:space="preserve">Informacja o sposobie porozumiewania się Zamawiającego z </w:t>
      </w:r>
      <w:r>
        <w:rPr>
          <w:sz w:val="20"/>
          <w:szCs w:val="20"/>
        </w:rPr>
        <w:t>Wykonawcami</w:t>
      </w:r>
      <w:r w:rsidRPr="00F2781F">
        <w:rPr>
          <w:sz w:val="20"/>
          <w:szCs w:val="20"/>
        </w:rPr>
        <w:t xml:space="preserve"> oraz przekazywanie oświadczeń i dokumentów.</w:t>
      </w:r>
    </w:p>
    <w:p w:rsidR="00694C63" w:rsidRDefault="00694C63" w:rsidP="00694C63">
      <w:pPr>
        <w:spacing w:after="180"/>
        <w:rPr>
          <w:sz w:val="20"/>
          <w:szCs w:val="20"/>
        </w:rPr>
      </w:pPr>
      <w:r>
        <w:rPr>
          <w:sz w:val="20"/>
          <w:szCs w:val="20"/>
        </w:rPr>
        <w:t>Rozdział 12.</w:t>
      </w:r>
      <w:r>
        <w:rPr>
          <w:sz w:val="20"/>
          <w:szCs w:val="20"/>
        </w:rPr>
        <w:tab/>
        <w:t>Wyjaśnienie i zmiany w treści SIWZ.</w:t>
      </w:r>
    </w:p>
    <w:p w:rsidR="00694C63" w:rsidRPr="00F2781F" w:rsidRDefault="00694C63" w:rsidP="00694C63">
      <w:pPr>
        <w:spacing w:after="180"/>
        <w:rPr>
          <w:sz w:val="20"/>
          <w:szCs w:val="20"/>
        </w:rPr>
      </w:pPr>
      <w:r>
        <w:rPr>
          <w:sz w:val="20"/>
          <w:szCs w:val="20"/>
        </w:rPr>
        <w:t>Rozdział 13</w:t>
      </w:r>
      <w:r w:rsidRPr="00F2781F">
        <w:rPr>
          <w:sz w:val="20"/>
          <w:szCs w:val="20"/>
        </w:rPr>
        <w:t>.</w:t>
      </w:r>
      <w:r w:rsidRPr="00F2781F">
        <w:rPr>
          <w:sz w:val="20"/>
          <w:szCs w:val="20"/>
        </w:rPr>
        <w:tab/>
        <w:t xml:space="preserve">Osoby uprawnione do porozumiewania się z </w:t>
      </w:r>
      <w:r>
        <w:rPr>
          <w:sz w:val="20"/>
          <w:szCs w:val="20"/>
        </w:rPr>
        <w:t>Wykonawcami</w:t>
      </w:r>
      <w:r w:rsidRPr="00F2781F">
        <w:rPr>
          <w:sz w:val="20"/>
          <w:szCs w:val="20"/>
        </w:rPr>
        <w:t>.</w:t>
      </w:r>
    </w:p>
    <w:p w:rsidR="00694C63" w:rsidRPr="00F2781F" w:rsidRDefault="00694C63" w:rsidP="00694C63">
      <w:pPr>
        <w:spacing w:after="180"/>
        <w:rPr>
          <w:sz w:val="20"/>
          <w:szCs w:val="20"/>
        </w:rPr>
      </w:pPr>
      <w:r>
        <w:rPr>
          <w:sz w:val="20"/>
          <w:szCs w:val="20"/>
        </w:rPr>
        <w:t>Rozdział 14</w:t>
      </w:r>
      <w:r w:rsidRPr="00F2781F">
        <w:rPr>
          <w:sz w:val="20"/>
          <w:szCs w:val="20"/>
        </w:rPr>
        <w:t>.</w:t>
      </w:r>
      <w:r w:rsidRPr="00F2781F">
        <w:rPr>
          <w:sz w:val="20"/>
          <w:szCs w:val="20"/>
        </w:rPr>
        <w:tab/>
        <w:t>Termin związania ofertą.</w:t>
      </w:r>
    </w:p>
    <w:p w:rsidR="00694C63" w:rsidRPr="00F2781F" w:rsidRDefault="00694C63" w:rsidP="00694C63">
      <w:pPr>
        <w:spacing w:after="180"/>
        <w:rPr>
          <w:sz w:val="20"/>
          <w:szCs w:val="20"/>
        </w:rPr>
      </w:pPr>
      <w:r>
        <w:rPr>
          <w:sz w:val="20"/>
          <w:szCs w:val="20"/>
        </w:rPr>
        <w:t>Rozdział 15</w:t>
      </w:r>
      <w:r w:rsidRPr="00F2781F">
        <w:rPr>
          <w:sz w:val="20"/>
          <w:szCs w:val="20"/>
        </w:rPr>
        <w:t>.</w:t>
      </w:r>
      <w:r w:rsidRPr="00F2781F">
        <w:rPr>
          <w:sz w:val="20"/>
          <w:szCs w:val="20"/>
        </w:rPr>
        <w:tab/>
        <w:t>Sposób przygotowania oferty.</w:t>
      </w:r>
    </w:p>
    <w:p w:rsidR="00694C63" w:rsidRPr="00F2781F" w:rsidRDefault="00694C63" w:rsidP="00694C63">
      <w:pPr>
        <w:spacing w:after="180"/>
        <w:rPr>
          <w:sz w:val="20"/>
          <w:szCs w:val="20"/>
        </w:rPr>
      </w:pPr>
      <w:r>
        <w:rPr>
          <w:sz w:val="20"/>
          <w:szCs w:val="20"/>
        </w:rPr>
        <w:t>Rozdział 16</w:t>
      </w:r>
      <w:r w:rsidRPr="00F2781F">
        <w:rPr>
          <w:sz w:val="20"/>
          <w:szCs w:val="20"/>
        </w:rPr>
        <w:t>.</w:t>
      </w:r>
      <w:r w:rsidRPr="00F2781F">
        <w:rPr>
          <w:sz w:val="20"/>
          <w:szCs w:val="20"/>
        </w:rPr>
        <w:tab/>
      </w:r>
      <w:r w:rsidR="00671B47">
        <w:rPr>
          <w:sz w:val="20"/>
          <w:szCs w:val="20"/>
        </w:rPr>
        <w:t>T</w:t>
      </w:r>
      <w:r w:rsidRPr="00F2781F">
        <w:rPr>
          <w:sz w:val="20"/>
          <w:szCs w:val="20"/>
        </w:rPr>
        <w:t>ermin składania i otwarcia ofert</w:t>
      </w:r>
    </w:p>
    <w:p w:rsidR="00694C63" w:rsidRPr="00F2781F" w:rsidRDefault="00694C63" w:rsidP="00694C63">
      <w:pPr>
        <w:spacing w:after="180"/>
        <w:rPr>
          <w:sz w:val="20"/>
          <w:szCs w:val="20"/>
        </w:rPr>
      </w:pPr>
      <w:r>
        <w:rPr>
          <w:sz w:val="20"/>
          <w:szCs w:val="20"/>
        </w:rPr>
        <w:t>Rozdział 17</w:t>
      </w:r>
      <w:r w:rsidRPr="00F2781F">
        <w:rPr>
          <w:sz w:val="20"/>
          <w:szCs w:val="20"/>
        </w:rPr>
        <w:t>.</w:t>
      </w:r>
      <w:r w:rsidRPr="00F2781F">
        <w:rPr>
          <w:sz w:val="20"/>
          <w:szCs w:val="20"/>
        </w:rPr>
        <w:tab/>
        <w:t>Sposób obliczania ceny.</w:t>
      </w:r>
    </w:p>
    <w:p w:rsidR="00694C63" w:rsidRPr="00F2781F" w:rsidRDefault="00694C63" w:rsidP="00694C63">
      <w:pPr>
        <w:spacing w:after="180"/>
        <w:ind w:left="1418" w:hanging="1418"/>
        <w:rPr>
          <w:sz w:val="20"/>
          <w:szCs w:val="20"/>
        </w:rPr>
      </w:pPr>
      <w:r>
        <w:rPr>
          <w:sz w:val="20"/>
          <w:szCs w:val="20"/>
        </w:rPr>
        <w:t>Rozdział 18</w:t>
      </w:r>
      <w:r w:rsidRPr="00F2781F">
        <w:rPr>
          <w:sz w:val="20"/>
          <w:szCs w:val="20"/>
        </w:rPr>
        <w:t>.</w:t>
      </w:r>
      <w:r w:rsidRPr="00F2781F">
        <w:rPr>
          <w:sz w:val="20"/>
          <w:szCs w:val="20"/>
        </w:rPr>
        <w:tab/>
        <w:t>Opis kryteriów, którymi Zamawiający będzie się kierował przy wyborze oferty wraz z podaniem znaczenia tych kryteriów oraz sposobu oceny ofert.</w:t>
      </w:r>
    </w:p>
    <w:p w:rsidR="00694C63" w:rsidRPr="00F2781F" w:rsidRDefault="00694C63" w:rsidP="00694C63">
      <w:pPr>
        <w:spacing w:after="180"/>
        <w:rPr>
          <w:sz w:val="20"/>
          <w:szCs w:val="20"/>
        </w:rPr>
      </w:pPr>
      <w:r w:rsidRPr="00F2781F">
        <w:rPr>
          <w:sz w:val="20"/>
          <w:szCs w:val="20"/>
        </w:rPr>
        <w:t>Rozdział 1</w:t>
      </w:r>
      <w:r>
        <w:rPr>
          <w:sz w:val="20"/>
          <w:szCs w:val="20"/>
        </w:rPr>
        <w:t>9</w:t>
      </w:r>
      <w:r w:rsidRPr="00F2781F">
        <w:rPr>
          <w:sz w:val="20"/>
          <w:szCs w:val="20"/>
        </w:rPr>
        <w:t>.</w:t>
      </w:r>
      <w:r w:rsidRPr="00F2781F">
        <w:rPr>
          <w:sz w:val="20"/>
          <w:szCs w:val="20"/>
        </w:rPr>
        <w:tab/>
        <w:t>Wadium.</w:t>
      </w:r>
    </w:p>
    <w:p w:rsidR="00694C63" w:rsidRPr="00F2781F" w:rsidRDefault="00694C63" w:rsidP="00694C63">
      <w:pPr>
        <w:spacing w:after="180"/>
        <w:ind w:left="1418" w:hanging="1418"/>
        <w:rPr>
          <w:sz w:val="20"/>
          <w:szCs w:val="20"/>
        </w:rPr>
      </w:pPr>
      <w:r>
        <w:rPr>
          <w:sz w:val="20"/>
          <w:szCs w:val="20"/>
        </w:rPr>
        <w:t>Rozdział 20</w:t>
      </w:r>
      <w:r w:rsidRPr="00F2781F">
        <w:rPr>
          <w:sz w:val="20"/>
          <w:szCs w:val="20"/>
        </w:rPr>
        <w:t>.</w:t>
      </w:r>
      <w:r w:rsidRPr="00F2781F">
        <w:rPr>
          <w:sz w:val="20"/>
          <w:szCs w:val="20"/>
        </w:rPr>
        <w:tab/>
        <w:t xml:space="preserve">Informacje dotyczące walut obcych, w jakich mogą być prowadzone rozliczenia między Zamawiającym a </w:t>
      </w:r>
      <w:r>
        <w:rPr>
          <w:sz w:val="20"/>
          <w:szCs w:val="20"/>
        </w:rPr>
        <w:t>Wykonawcą</w:t>
      </w:r>
      <w:r w:rsidRPr="00F2781F">
        <w:rPr>
          <w:sz w:val="20"/>
          <w:szCs w:val="20"/>
        </w:rPr>
        <w:t>.</w:t>
      </w:r>
    </w:p>
    <w:p w:rsidR="00694C63" w:rsidRPr="00F2781F" w:rsidRDefault="00694C63" w:rsidP="00694C63">
      <w:pPr>
        <w:spacing w:after="180"/>
        <w:ind w:left="1418" w:hanging="1418"/>
        <w:rPr>
          <w:sz w:val="20"/>
          <w:szCs w:val="20"/>
        </w:rPr>
      </w:pPr>
      <w:r>
        <w:rPr>
          <w:sz w:val="20"/>
          <w:szCs w:val="20"/>
        </w:rPr>
        <w:t>Rozdział 21</w:t>
      </w:r>
      <w:r w:rsidRPr="00F2781F">
        <w:rPr>
          <w:sz w:val="20"/>
          <w:szCs w:val="20"/>
        </w:rPr>
        <w:t>.</w:t>
      </w:r>
      <w:r w:rsidRPr="00F2781F">
        <w:rPr>
          <w:sz w:val="20"/>
          <w:szCs w:val="20"/>
        </w:rPr>
        <w:tab/>
        <w:t>Informacje o formalnościach, jakie powinny zostać dopełnione po wyborze oferty w celu zawarcia umowy.</w:t>
      </w:r>
    </w:p>
    <w:p w:rsidR="00694C63" w:rsidRPr="00F2781F" w:rsidRDefault="00694C63" w:rsidP="00694C63">
      <w:pPr>
        <w:spacing w:after="180"/>
        <w:rPr>
          <w:sz w:val="20"/>
          <w:szCs w:val="20"/>
        </w:rPr>
      </w:pPr>
      <w:r>
        <w:rPr>
          <w:sz w:val="20"/>
          <w:szCs w:val="20"/>
        </w:rPr>
        <w:t>Rozdział 22</w:t>
      </w:r>
      <w:r w:rsidRPr="00F2781F">
        <w:rPr>
          <w:sz w:val="20"/>
          <w:szCs w:val="20"/>
        </w:rPr>
        <w:t>.</w:t>
      </w:r>
      <w:r w:rsidRPr="00F2781F">
        <w:rPr>
          <w:sz w:val="20"/>
          <w:szCs w:val="20"/>
        </w:rPr>
        <w:tab/>
        <w:t>Wymagania dotyczące zabezpieczenia należytego wykonania umowy.</w:t>
      </w:r>
    </w:p>
    <w:p w:rsidR="00694C63" w:rsidRPr="00F2781F" w:rsidRDefault="00694C63" w:rsidP="00694C63">
      <w:pPr>
        <w:spacing w:after="180"/>
        <w:ind w:left="1410" w:hanging="1410"/>
        <w:rPr>
          <w:sz w:val="20"/>
          <w:szCs w:val="20"/>
        </w:rPr>
      </w:pPr>
      <w:r>
        <w:rPr>
          <w:sz w:val="20"/>
          <w:szCs w:val="20"/>
        </w:rPr>
        <w:t>Rozdział 23</w:t>
      </w:r>
      <w:r w:rsidRPr="00F2781F">
        <w:rPr>
          <w:sz w:val="20"/>
          <w:szCs w:val="20"/>
        </w:rPr>
        <w:t>.</w:t>
      </w:r>
      <w:r w:rsidRPr="00F2781F">
        <w:rPr>
          <w:sz w:val="20"/>
          <w:szCs w:val="20"/>
        </w:rPr>
        <w:tab/>
        <w:t>Istotne dla stron postanowienia, które zostaną wprowadzone w treść zawieranej umowy w sprawie zamówienia publicznego.</w:t>
      </w:r>
    </w:p>
    <w:p w:rsidR="00694C63" w:rsidRPr="00F2781F" w:rsidRDefault="00694C63" w:rsidP="00694C63">
      <w:pPr>
        <w:spacing w:after="180"/>
        <w:ind w:left="1410" w:hanging="1410"/>
        <w:rPr>
          <w:sz w:val="20"/>
          <w:szCs w:val="20"/>
        </w:rPr>
      </w:pPr>
      <w:r>
        <w:rPr>
          <w:sz w:val="20"/>
          <w:szCs w:val="20"/>
        </w:rPr>
        <w:t>Rozdział 24</w:t>
      </w:r>
      <w:r w:rsidRPr="00F2781F">
        <w:rPr>
          <w:sz w:val="20"/>
          <w:szCs w:val="20"/>
        </w:rPr>
        <w:t>.</w:t>
      </w:r>
      <w:r w:rsidRPr="00F2781F">
        <w:rPr>
          <w:sz w:val="20"/>
          <w:szCs w:val="20"/>
        </w:rPr>
        <w:tab/>
        <w:t>Pouczenie o środkach ochrony prawnej przysługującej Wykonawcy w toku postępowania o zamówienie publiczne.</w:t>
      </w:r>
    </w:p>
    <w:p w:rsidR="00694C63" w:rsidRPr="00F2781F" w:rsidRDefault="00694C63" w:rsidP="00694C63">
      <w:pPr>
        <w:spacing w:after="180"/>
        <w:rPr>
          <w:sz w:val="20"/>
          <w:szCs w:val="20"/>
        </w:rPr>
      </w:pPr>
      <w:r>
        <w:rPr>
          <w:sz w:val="20"/>
          <w:szCs w:val="20"/>
        </w:rPr>
        <w:t>Rozdział 25</w:t>
      </w:r>
      <w:r w:rsidRPr="00F2781F">
        <w:rPr>
          <w:sz w:val="20"/>
          <w:szCs w:val="20"/>
        </w:rPr>
        <w:t>.</w:t>
      </w:r>
      <w:r w:rsidRPr="00F2781F">
        <w:rPr>
          <w:sz w:val="20"/>
          <w:szCs w:val="20"/>
        </w:rPr>
        <w:tab/>
        <w:t>Umowa ramowa.</w:t>
      </w:r>
    </w:p>
    <w:p w:rsidR="00694C63" w:rsidRPr="00F2781F" w:rsidRDefault="00694C63" w:rsidP="00694C63">
      <w:pPr>
        <w:spacing w:after="180"/>
        <w:rPr>
          <w:sz w:val="20"/>
          <w:szCs w:val="20"/>
        </w:rPr>
      </w:pPr>
      <w:r>
        <w:rPr>
          <w:sz w:val="20"/>
          <w:szCs w:val="20"/>
        </w:rPr>
        <w:t>Rozdział 26</w:t>
      </w:r>
      <w:r w:rsidRPr="00F2781F">
        <w:rPr>
          <w:sz w:val="20"/>
          <w:szCs w:val="20"/>
        </w:rPr>
        <w:t>.</w:t>
      </w:r>
      <w:r w:rsidRPr="00F2781F">
        <w:rPr>
          <w:sz w:val="20"/>
          <w:szCs w:val="20"/>
        </w:rPr>
        <w:tab/>
        <w:t>Aukcja elektroniczna.</w:t>
      </w:r>
      <w:r w:rsidRPr="00F2781F">
        <w:rPr>
          <w:sz w:val="20"/>
          <w:szCs w:val="20"/>
        </w:rPr>
        <w:tab/>
      </w:r>
    </w:p>
    <w:p w:rsidR="00694C63" w:rsidRPr="00F2781F" w:rsidRDefault="00694C63" w:rsidP="00694C63">
      <w:pPr>
        <w:spacing w:after="180"/>
        <w:rPr>
          <w:sz w:val="20"/>
          <w:szCs w:val="20"/>
        </w:rPr>
      </w:pPr>
      <w:r>
        <w:rPr>
          <w:sz w:val="20"/>
          <w:szCs w:val="20"/>
        </w:rPr>
        <w:t>Rozdział 27</w:t>
      </w:r>
      <w:r w:rsidRPr="00F2781F">
        <w:rPr>
          <w:sz w:val="20"/>
          <w:szCs w:val="20"/>
        </w:rPr>
        <w:t>.</w:t>
      </w:r>
      <w:r w:rsidRPr="00F2781F">
        <w:rPr>
          <w:sz w:val="20"/>
          <w:szCs w:val="20"/>
        </w:rPr>
        <w:tab/>
        <w:t>Podwykonawstwo</w:t>
      </w:r>
    </w:p>
    <w:p w:rsidR="00694C63" w:rsidRPr="005F789C" w:rsidRDefault="00694C63" w:rsidP="00694C63">
      <w:pPr>
        <w:spacing w:after="180"/>
        <w:rPr>
          <w:sz w:val="20"/>
          <w:szCs w:val="20"/>
        </w:rPr>
      </w:pPr>
      <w:r>
        <w:rPr>
          <w:sz w:val="20"/>
          <w:szCs w:val="20"/>
        </w:rPr>
        <w:t>Rozdział 28.</w:t>
      </w:r>
      <w:r>
        <w:rPr>
          <w:sz w:val="20"/>
          <w:szCs w:val="20"/>
        </w:rPr>
        <w:tab/>
        <w:t>Przynależność do grupy kapitałowej.</w:t>
      </w:r>
    </w:p>
    <w:p w:rsidR="00694C63" w:rsidRDefault="00694C63" w:rsidP="00694C63">
      <w:pPr>
        <w:rPr>
          <w:b/>
          <w:sz w:val="20"/>
          <w:szCs w:val="20"/>
        </w:rPr>
      </w:pPr>
      <w:r>
        <w:rPr>
          <w:sz w:val="20"/>
          <w:szCs w:val="20"/>
        </w:rPr>
        <w:t>Rozdział 29</w:t>
      </w:r>
      <w:r w:rsidRPr="005F789C">
        <w:rPr>
          <w:sz w:val="20"/>
          <w:szCs w:val="20"/>
        </w:rPr>
        <w:t>.</w:t>
      </w:r>
      <w:r w:rsidRPr="005F789C">
        <w:rPr>
          <w:sz w:val="20"/>
          <w:szCs w:val="20"/>
        </w:rPr>
        <w:tab/>
        <w:t>Załączniki</w:t>
      </w:r>
      <w:r>
        <w:rPr>
          <w:sz w:val="20"/>
          <w:szCs w:val="20"/>
        </w:rPr>
        <w:t>.</w:t>
      </w:r>
      <w:r>
        <w:rPr>
          <w:b/>
          <w:sz w:val="20"/>
          <w:szCs w:val="20"/>
        </w:rPr>
        <w:br w:type="page"/>
      </w:r>
    </w:p>
    <w:p w:rsidR="00694C63" w:rsidRPr="005F789C" w:rsidRDefault="00694C63" w:rsidP="00694C63">
      <w:pPr>
        <w:shd w:val="clear" w:color="auto" w:fill="D9D9D9"/>
        <w:rPr>
          <w:b/>
          <w:sz w:val="20"/>
          <w:szCs w:val="20"/>
        </w:rPr>
      </w:pPr>
      <w:r w:rsidRPr="005F789C">
        <w:rPr>
          <w:b/>
          <w:sz w:val="20"/>
          <w:szCs w:val="20"/>
        </w:rPr>
        <w:lastRenderedPageBreak/>
        <w:t>Rozdział 1.</w:t>
      </w:r>
      <w:r w:rsidRPr="005F789C">
        <w:rPr>
          <w:b/>
          <w:sz w:val="20"/>
          <w:szCs w:val="20"/>
        </w:rPr>
        <w:tab/>
        <w:t>Zamawiający</w:t>
      </w:r>
    </w:p>
    <w:p w:rsidR="00694C63" w:rsidRPr="005F789C" w:rsidRDefault="00694C63" w:rsidP="00694C63">
      <w:pPr>
        <w:spacing w:after="0"/>
        <w:rPr>
          <w:sz w:val="20"/>
          <w:szCs w:val="20"/>
        </w:rPr>
      </w:pPr>
      <w:r w:rsidRPr="005F789C">
        <w:rPr>
          <w:sz w:val="20"/>
          <w:szCs w:val="20"/>
        </w:rPr>
        <w:t>Przedsiębiorstwo Komunalne Sp. z o.o.</w:t>
      </w:r>
    </w:p>
    <w:p w:rsidR="00694C63" w:rsidRPr="005F789C" w:rsidRDefault="00694C63" w:rsidP="00694C63">
      <w:pPr>
        <w:spacing w:after="0"/>
        <w:rPr>
          <w:sz w:val="20"/>
          <w:szCs w:val="20"/>
        </w:rPr>
      </w:pPr>
      <w:r w:rsidRPr="005F789C">
        <w:rPr>
          <w:sz w:val="20"/>
          <w:szCs w:val="20"/>
        </w:rPr>
        <w:t xml:space="preserve">ul. </w:t>
      </w:r>
      <w:proofErr w:type="spellStart"/>
      <w:r w:rsidRPr="005F789C">
        <w:rPr>
          <w:sz w:val="20"/>
          <w:szCs w:val="20"/>
        </w:rPr>
        <w:t>Studziwodzka</w:t>
      </w:r>
      <w:proofErr w:type="spellEnd"/>
      <w:r w:rsidRPr="005F789C">
        <w:rPr>
          <w:sz w:val="20"/>
          <w:szCs w:val="20"/>
        </w:rPr>
        <w:t xml:space="preserve"> 37</w:t>
      </w:r>
    </w:p>
    <w:p w:rsidR="00694C63" w:rsidRPr="005F789C" w:rsidRDefault="00694C63" w:rsidP="00694C63">
      <w:pPr>
        <w:spacing w:after="0"/>
        <w:rPr>
          <w:sz w:val="20"/>
          <w:szCs w:val="20"/>
        </w:rPr>
      </w:pPr>
      <w:r w:rsidRPr="005F789C">
        <w:rPr>
          <w:sz w:val="20"/>
          <w:szCs w:val="20"/>
        </w:rPr>
        <w:t>17-100 Bielsk Podlaski</w:t>
      </w:r>
    </w:p>
    <w:p w:rsidR="00694C63" w:rsidRPr="005F789C" w:rsidRDefault="00694C63" w:rsidP="00694C63">
      <w:pPr>
        <w:spacing w:after="0"/>
        <w:rPr>
          <w:sz w:val="20"/>
          <w:szCs w:val="20"/>
        </w:rPr>
      </w:pPr>
      <w:r w:rsidRPr="005F789C">
        <w:rPr>
          <w:sz w:val="20"/>
          <w:szCs w:val="20"/>
        </w:rPr>
        <w:t>NIP: 543-020-04-31</w:t>
      </w:r>
    </w:p>
    <w:p w:rsidR="00694C63" w:rsidRDefault="00694C63" w:rsidP="00694C63">
      <w:pPr>
        <w:spacing w:after="0"/>
        <w:rPr>
          <w:sz w:val="20"/>
          <w:szCs w:val="20"/>
          <w:lang w:val="en-US"/>
        </w:rPr>
      </w:pPr>
      <w:r>
        <w:rPr>
          <w:sz w:val="20"/>
          <w:szCs w:val="20"/>
          <w:lang w:val="en-US"/>
        </w:rPr>
        <w:t>tel./fax.: 85 730-29-23 /</w:t>
      </w:r>
      <w:r w:rsidRPr="005F789C">
        <w:rPr>
          <w:sz w:val="20"/>
          <w:szCs w:val="20"/>
          <w:lang w:val="en-US"/>
        </w:rPr>
        <w:t xml:space="preserve"> </w:t>
      </w:r>
      <w:r>
        <w:rPr>
          <w:sz w:val="20"/>
          <w:szCs w:val="20"/>
          <w:lang w:val="en-US"/>
        </w:rPr>
        <w:t xml:space="preserve"> </w:t>
      </w:r>
      <w:r w:rsidRPr="005F789C">
        <w:rPr>
          <w:sz w:val="20"/>
          <w:szCs w:val="20"/>
          <w:lang w:val="en-US"/>
        </w:rPr>
        <w:t>85 73</w:t>
      </w:r>
      <w:r>
        <w:rPr>
          <w:sz w:val="20"/>
          <w:szCs w:val="20"/>
          <w:lang w:val="en-US"/>
        </w:rPr>
        <w:t>1</w:t>
      </w:r>
      <w:r w:rsidRPr="005F789C">
        <w:rPr>
          <w:sz w:val="20"/>
          <w:szCs w:val="20"/>
          <w:lang w:val="en-US"/>
        </w:rPr>
        <w:t>-</w:t>
      </w:r>
      <w:r>
        <w:rPr>
          <w:sz w:val="20"/>
          <w:szCs w:val="20"/>
          <w:lang w:val="en-US"/>
        </w:rPr>
        <w:t>82</w:t>
      </w:r>
      <w:r w:rsidRPr="005F789C">
        <w:rPr>
          <w:sz w:val="20"/>
          <w:szCs w:val="20"/>
          <w:lang w:val="en-US"/>
        </w:rPr>
        <w:t>-</w:t>
      </w:r>
      <w:r>
        <w:rPr>
          <w:sz w:val="20"/>
          <w:szCs w:val="20"/>
          <w:lang w:val="en-US"/>
        </w:rPr>
        <w:t>10</w:t>
      </w:r>
    </w:p>
    <w:p w:rsidR="00694C63" w:rsidRPr="005F789C" w:rsidRDefault="00694C63" w:rsidP="00694C63">
      <w:pPr>
        <w:spacing w:after="0"/>
        <w:rPr>
          <w:sz w:val="20"/>
          <w:szCs w:val="20"/>
          <w:lang w:val="en-US"/>
        </w:rPr>
      </w:pPr>
      <w:r>
        <w:rPr>
          <w:sz w:val="20"/>
          <w:szCs w:val="20"/>
          <w:lang w:val="en-US"/>
        </w:rPr>
        <w:t>www.pkbielsk.pl</w:t>
      </w:r>
    </w:p>
    <w:p w:rsidR="00694C63" w:rsidRPr="005F789C" w:rsidRDefault="00694C63" w:rsidP="00694C63">
      <w:pPr>
        <w:spacing w:after="0"/>
        <w:rPr>
          <w:sz w:val="20"/>
          <w:szCs w:val="20"/>
          <w:lang w:val="en-US"/>
        </w:rPr>
      </w:pPr>
      <w:r w:rsidRPr="005F789C">
        <w:rPr>
          <w:sz w:val="20"/>
          <w:szCs w:val="20"/>
          <w:lang w:val="en-US"/>
        </w:rPr>
        <w:t xml:space="preserve">e-mail: </w:t>
      </w:r>
      <w:hyperlink r:id="rId8" w:history="1">
        <w:r w:rsidRPr="005F789C">
          <w:rPr>
            <w:rStyle w:val="Hipercze"/>
            <w:color w:val="auto"/>
            <w:sz w:val="20"/>
            <w:szCs w:val="20"/>
            <w:lang w:val="en-US"/>
          </w:rPr>
          <w:t>pk@pkbielsk.pl</w:t>
        </w:r>
      </w:hyperlink>
    </w:p>
    <w:p w:rsidR="00694C63" w:rsidRPr="005F789C" w:rsidRDefault="00694C63" w:rsidP="00694C63">
      <w:pPr>
        <w:spacing w:after="0" w:line="192" w:lineRule="auto"/>
        <w:rPr>
          <w:sz w:val="20"/>
          <w:szCs w:val="20"/>
          <w:lang w:val="en-US"/>
        </w:rPr>
      </w:pPr>
    </w:p>
    <w:p w:rsidR="00694C63" w:rsidRPr="005F789C" w:rsidRDefault="00694C63" w:rsidP="00694C63">
      <w:pPr>
        <w:spacing w:after="120" w:line="192" w:lineRule="auto"/>
        <w:rPr>
          <w:sz w:val="20"/>
          <w:szCs w:val="20"/>
        </w:rPr>
      </w:pPr>
      <w:r w:rsidRPr="005F789C">
        <w:rPr>
          <w:b/>
          <w:sz w:val="20"/>
          <w:szCs w:val="20"/>
          <w:shd w:val="clear" w:color="auto" w:fill="D9D9D9"/>
        </w:rPr>
        <w:t>Rozdział 2.</w:t>
      </w:r>
      <w:r w:rsidRPr="005F789C">
        <w:rPr>
          <w:b/>
          <w:sz w:val="20"/>
          <w:szCs w:val="20"/>
          <w:shd w:val="clear" w:color="auto" w:fill="D9D9D9"/>
        </w:rPr>
        <w:tab/>
        <w:t>Tryb udzielenia zamówienia publicznego oraz miejsca, w których zostało zamieszczone ogłoszenie o zamówieniu</w:t>
      </w:r>
    </w:p>
    <w:p w:rsidR="00694C63" w:rsidRDefault="00694C63" w:rsidP="00694C63">
      <w:pPr>
        <w:rPr>
          <w:kern w:val="0"/>
          <w:sz w:val="20"/>
          <w:szCs w:val="20"/>
        </w:rPr>
      </w:pPr>
      <w:r w:rsidRPr="005F789C">
        <w:rPr>
          <w:kern w:val="0"/>
          <w:sz w:val="20"/>
          <w:szCs w:val="20"/>
        </w:rPr>
        <w:t xml:space="preserve">Do udzielenia przedmiotowego zamówienia stosuje się przepisy ustawy z dnia 29 stycznia 2004 r. </w:t>
      </w:r>
      <w:r>
        <w:rPr>
          <w:kern w:val="0"/>
          <w:sz w:val="20"/>
          <w:szCs w:val="20"/>
        </w:rPr>
        <w:t>P</w:t>
      </w:r>
      <w:r w:rsidRPr="005F789C">
        <w:rPr>
          <w:kern w:val="0"/>
          <w:sz w:val="20"/>
          <w:szCs w:val="20"/>
        </w:rPr>
        <w:t>rawo zamówień publicznych (tekst jednolity Dz. U. z 201</w:t>
      </w:r>
      <w:r w:rsidR="007F3865">
        <w:rPr>
          <w:kern w:val="0"/>
          <w:sz w:val="20"/>
          <w:szCs w:val="20"/>
        </w:rPr>
        <w:t>3</w:t>
      </w:r>
      <w:r w:rsidRPr="005F789C">
        <w:rPr>
          <w:kern w:val="0"/>
          <w:sz w:val="20"/>
          <w:szCs w:val="20"/>
        </w:rPr>
        <w:t xml:space="preserve"> r. poz. </w:t>
      </w:r>
      <w:r w:rsidR="007F3865">
        <w:rPr>
          <w:kern w:val="0"/>
          <w:sz w:val="20"/>
          <w:szCs w:val="20"/>
        </w:rPr>
        <w:t>907</w:t>
      </w:r>
      <w:r w:rsidRPr="005F789C">
        <w:rPr>
          <w:kern w:val="0"/>
          <w:sz w:val="20"/>
          <w:szCs w:val="20"/>
        </w:rPr>
        <w:t xml:space="preserve"> z </w:t>
      </w:r>
      <w:proofErr w:type="spellStart"/>
      <w:r w:rsidRPr="005F789C">
        <w:rPr>
          <w:kern w:val="0"/>
          <w:sz w:val="20"/>
          <w:szCs w:val="20"/>
        </w:rPr>
        <w:t>póź</w:t>
      </w:r>
      <w:proofErr w:type="spellEnd"/>
      <w:r w:rsidRPr="005F789C">
        <w:rPr>
          <w:kern w:val="0"/>
          <w:sz w:val="20"/>
          <w:szCs w:val="20"/>
        </w:rPr>
        <w:t xml:space="preserve">. zm.) zwanej dalej ustawą </w:t>
      </w:r>
      <w:proofErr w:type="spellStart"/>
      <w:r w:rsidRPr="005F789C">
        <w:rPr>
          <w:kern w:val="0"/>
          <w:sz w:val="20"/>
          <w:szCs w:val="20"/>
        </w:rPr>
        <w:t>Pzp</w:t>
      </w:r>
      <w:proofErr w:type="spellEnd"/>
      <w:r w:rsidRPr="005F789C">
        <w:rPr>
          <w:kern w:val="0"/>
          <w:sz w:val="20"/>
          <w:szCs w:val="20"/>
        </w:rPr>
        <w:t xml:space="preserve"> oraz w sprawach nieuregulowanych ustawą, przepisy ustawy z dnia 23 kwietnia 1964 roku Kodeks Cywilny (Dz. U. Nr 16 poz. 93 z </w:t>
      </w:r>
      <w:proofErr w:type="spellStart"/>
      <w:r w:rsidRPr="005F789C">
        <w:rPr>
          <w:kern w:val="0"/>
          <w:sz w:val="20"/>
          <w:szCs w:val="20"/>
        </w:rPr>
        <w:t>póź</w:t>
      </w:r>
      <w:proofErr w:type="spellEnd"/>
      <w:r w:rsidRPr="005F789C">
        <w:rPr>
          <w:kern w:val="0"/>
          <w:sz w:val="20"/>
          <w:szCs w:val="20"/>
        </w:rPr>
        <w:t>. zm.).</w:t>
      </w:r>
    </w:p>
    <w:p w:rsidR="00694C63" w:rsidRPr="005F789C" w:rsidRDefault="00694C63" w:rsidP="00694C63">
      <w:pPr>
        <w:rPr>
          <w:kern w:val="0"/>
          <w:sz w:val="20"/>
          <w:szCs w:val="20"/>
        </w:rPr>
      </w:pPr>
      <w:r w:rsidRPr="005F789C">
        <w:rPr>
          <w:kern w:val="0"/>
          <w:sz w:val="20"/>
          <w:szCs w:val="20"/>
        </w:rPr>
        <w:t>Postępowanie prowadzone jest w trybie przetargu nieograniczonego.</w:t>
      </w:r>
    </w:p>
    <w:p w:rsidR="00694C63" w:rsidRPr="00694C63" w:rsidRDefault="00694C63" w:rsidP="00694C63">
      <w:pPr>
        <w:spacing w:after="0"/>
        <w:rPr>
          <w:kern w:val="0"/>
          <w:sz w:val="20"/>
          <w:szCs w:val="20"/>
        </w:rPr>
      </w:pPr>
      <w:r w:rsidRPr="005F789C">
        <w:rPr>
          <w:kern w:val="0"/>
          <w:sz w:val="20"/>
          <w:szCs w:val="20"/>
        </w:rPr>
        <w:t>Miejsce publikacji ogłoszenia o przetargu:</w:t>
      </w:r>
    </w:p>
    <w:p w:rsidR="00694C63" w:rsidRDefault="00694C63" w:rsidP="00694C63">
      <w:pPr>
        <w:pStyle w:val="Akapitzlist"/>
        <w:numPr>
          <w:ilvl w:val="0"/>
          <w:numId w:val="1"/>
        </w:numPr>
        <w:spacing w:after="0"/>
        <w:rPr>
          <w:kern w:val="0"/>
          <w:sz w:val="20"/>
          <w:szCs w:val="20"/>
        </w:rPr>
      </w:pPr>
      <w:r>
        <w:rPr>
          <w:kern w:val="0"/>
          <w:sz w:val="20"/>
          <w:szCs w:val="20"/>
        </w:rPr>
        <w:t xml:space="preserve">Dziennik Urzędowy </w:t>
      </w:r>
      <w:proofErr w:type="spellStart"/>
      <w:r>
        <w:rPr>
          <w:kern w:val="0"/>
          <w:sz w:val="20"/>
          <w:szCs w:val="20"/>
        </w:rPr>
        <w:t>Uni</w:t>
      </w:r>
      <w:proofErr w:type="spellEnd"/>
      <w:r>
        <w:rPr>
          <w:kern w:val="0"/>
          <w:sz w:val="20"/>
          <w:szCs w:val="20"/>
        </w:rPr>
        <w:t xml:space="preserve"> Europejskiej</w:t>
      </w:r>
    </w:p>
    <w:p w:rsidR="00694C63" w:rsidRPr="005F789C" w:rsidRDefault="00694C63" w:rsidP="00694C63">
      <w:pPr>
        <w:pStyle w:val="Akapitzlist"/>
        <w:numPr>
          <w:ilvl w:val="0"/>
          <w:numId w:val="1"/>
        </w:numPr>
        <w:spacing w:after="0"/>
        <w:rPr>
          <w:kern w:val="0"/>
          <w:sz w:val="20"/>
          <w:szCs w:val="20"/>
        </w:rPr>
      </w:pPr>
      <w:r w:rsidRPr="005F789C">
        <w:rPr>
          <w:kern w:val="0"/>
          <w:sz w:val="20"/>
          <w:szCs w:val="20"/>
        </w:rPr>
        <w:t xml:space="preserve">strona internetowa Zamawiającego – </w:t>
      </w:r>
      <w:hyperlink r:id="rId9" w:history="1">
        <w:r w:rsidRPr="00B771A4">
          <w:rPr>
            <w:rStyle w:val="Hipercze"/>
            <w:color w:val="auto"/>
            <w:kern w:val="0"/>
            <w:sz w:val="20"/>
            <w:szCs w:val="20"/>
          </w:rPr>
          <w:t>www.pkbielsk.pl</w:t>
        </w:r>
      </w:hyperlink>
      <w:r w:rsidRPr="00B771A4">
        <w:rPr>
          <w:sz w:val="20"/>
          <w:szCs w:val="20"/>
          <w:u w:val="single"/>
        </w:rPr>
        <w:t>/ogłoszenia</w:t>
      </w:r>
    </w:p>
    <w:p w:rsidR="00694C63" w:rsidRPr="005F789C" w:rsidRDefault="00694C63" w:rsidP="00694C63">
      <w:pPr>
        <w:pStyle w:val="Akapitzlist"/>
        <w:numPr>
          <w:ilvl w:val="0"/>
          <w:numId w:val="1"/>
        </w:numPr>
        <w:spacing w:after="0"/>
        <w:rPr>
          <w:kern w:val="0"/>
          <w:sz w:val="20"/>
          <w:szCs w:val="20"/>
        </w:rPr>
      </w:pPr>
      <w:r w:rsidRPr="005F789C">
        <w:rPr>
          <w:kern w:val="0"/>
          <w:sz w:val="20"/>
          <w:szCs w:val="20"/>
        </w:rPr>
        <w:t>tablica ogłoszeń w siedzibie Zamawiającego</w:t>
      </w:r>
    </w:p>
    <w:p w:rsidR="00694C63" w:rsidRPr="005F789C" w:rsidRDefault="00694C63" w:rsidP="00694C63">
      <w:pPr>
        <w:spacing w:after="0"/>
        <w:rPr>
          <w:b/>
          <w:sz w:val="20"/>
          <w:szCs w:val="20"/>
        </w:rPr>
      </w:pPr>
    </w:p>
    <w:p w:rsidR="00694C63" w:rsidRPr="005F789C" w:rsidRDefault="00694C63" w:rsidP="00694C63">
      <w:pPr>
        <w:shd w:val="clear" w:color="auto" w:fill="D9D9D9"/>
        <w:rPr>
          <w:b/>
          <w:sz w:val="20"/>
          <w:szCs w:val="20"/>
        </w:rPr>
      </w:pPr>
      <w:r w:rsidRPr="005F789C">
        <w:rPr>
          <w:b/>
          <w:sz w:val="20"/>
          <w:szCs w:val="20"/>
        </w:rPr>
        <w:t>Rozdział 3.</w:t>
      </w:r>
      <w:r w:rsidRPr="005F789C">
        <w:rPr>
          <w:b/>
          <w:sz w:val="20"/>
          <w:szCs w:val="20"/>
        </w:rPr>
        <w:tab/>
        <w:t>Opis przedmiotu zamówienia</w:t>
      </w:r>
    </w:p>
    <w:p w:rsidR="00275583" w:rsidRDefault="00495D6F" w:rsidP="00F37B63">
      <w:pPr>
        <w:numPr>
          <w:ilvl w:val="0"/>
          <w:numId w:val="61"/>
        </w:numPr>
        <w:tabs>
          <w:tab w:val="clear" w:pos="637"/>
          <w:tab w:val="num" w:pos="284"/>
        </w:tabs>
        <w:spacing w:after="0"/>
        <w:ind w:left="284" w:hanging="142"/>
        <w:rPr>
          <w:sz w:val="20"/>
          <w:szCs w:val="20"/>
        </w:rPr>
      </w:pPr>
      <w:r w:rsidRPr="004465F1">
        <w:rPr>
          <w:sz w:val="20"/>
          <w:szCs w:val="20"/>
        </w:rPr>
        <w:t xml:space="preserve">Przedmiotem zamówienia jest sukcesywna dostawa w okresie </w:t>
      </w:r>
      <w:r w:rsidR="00275583">
        <w:rPr>
          <w:sz w:val="20"/>
          <w:szCs w:val="20"/>
        </w:rPr>
        <w:t>11 miesięcy (</w:t>
      </w:r>
      <w:r w:rsidRPr="004465F1">
        <w:rPr>
          <w:sz w:val="20"/>
          <w:szCs w:val="20"/>
        </w:rPr>
        <w:t xml:space="preserve">od </w:t>
      </w:r>
      <w:r>
        <w:rPr>
          <w:sz w:val="20"/>
          <w:szCs w:val="20"/>
        </w:rPr>
        <w:t>01.0</w:t>
      </w:r>
      <w:r w:rsidR="00275583">
        <w:rPr>
          <w:sz w:val="20"/>
          <w:szCs w:val="20"/>
        </w:rPr>
        <w:t>2</w:t>
      </w:r>
      <w:r>
        <w:rPr>
          <w:sz w:val="20"/>
          <w:szCs w:val="20"/>
        </w:rPr>
        <w:t>.2014r.</w:t>
      </w:r>
      <w:r w:rsidRPr="004465F1">
        <w:rPr>
          <w:sz w:val="20"/>
          <w:szCs w:val="20"/>
        </w:rPr>
        <w:t xml:space="preserve"> </w:t>
      </w:r>
      <w:r>
        <w:rPr>
          <w:sz w:val="20"/>
          <w:szCs w:val="20"/>
        </w:rPr>
        <w:t>do 31.12.201</w:t>
      </w:r>
      <w:r w:rsidR="00275583">
        <w:rPr>
          <w:sz w:val="20"/>
          <w:szCs w:val="20"/>
        </w:rPr>
        <w:t xml:space="preserve">4 </w:t>
      </w:r>
      <w:r>
        <w:rPr>
          <w:sz w:val="20"/>
          <w:szCs w:val="20"/>
        </w:rPr>
        <w:t>r.</w:t>
      </w:r>
      <w:r w:rsidR="00275583">
        <w:rPr>
          <w:sz w:val="20"/>
          <w:szCs w:val="20"/>
        </w:rPr>
        <w:t>)</w:t>
      </w:r>
      <w:r w:rsidR="00A61C50">
        <w:rPr>
          <w:sz w:val="20"/>
          <w:szCs w:val="20"/>
        </w:rPr>
        <w:t xml:space="preserve"> </w:t>
      </w:r>
      <w:r w:rsidR="00361AF4">
        <w:rPr>
          <w:sz w:val="20"/>
          <w:szCs w:val="20"/>
        </w:rPr>
        <w:t xml:space="preserve">paliw </w:t>
      </w:r>
      <w:r w:rsidR="009E7BBF">
        <w:rPr>
          <w:sz w:val="20"/>
          <w:szCs w:val="20"/>
        </w:rPr>
        <w:t xml:space="preserve">ciekłych </w:t>
      </w:r>
      <w:r w:rsidR="00A61C50">
        <w:rPr>
          <w:sz w:val="20"/>
          <w:szCs w:val="20"/>
        </w:rPr>
        <w:t>w ilości</w:t>
      </w:r>
      <w:r w:rsidR="00C71DA5">
        <w:rPr>
          <w:sz w:val="20"/>
          <w:szCs w:val="20"/>
        </w:rPr>
        <w:t xml:space="preserve"> minimalnej</w:t>
      </w:r>
      <w:r w:rsidR="00A61C50">
        <w:rPr>
          <w:sz w:val="20"/>
          <w:szCs w:val="20"/>
        </w:rPr>
        <w:t>:</w:t>
      </w:r>
    </w:p>
    <w:p w:rsidR="00A61C50" w:rsidRDefault="00A61C50" w:rsidP="00F37B63">
      <w:pPr>
        <w:numPr>
          <w:ilvl w:val="0"/>
          <w:numId w:val="66"/>
        </w:numPr>
        <w:spacing w:after="0"/>
        <w:ind w:hanging="353"/>
        <w:rPr>
          <w:sz w:val="20"/>
          <w:szCs w:val="20"/>
        </w:rPr>
      </w:pPr>
      <w:r>
        <w:rPr>
          <w:sz w:val="20"/>
          <w:szCs w:val="20"/>
        </w:rPr>
        <w:t>olej napędowy (ON) - 500 000 litrów</w:t>
      </w:r>
    </w:p>
    <w:p w:rsidR="00A61C50" w:rsidRDefault="00A61C50" w:rsidP="00F37B63">
      <w:pPr>
        <w:numPr>
          <w:ilvl w:val="0"/>
          <w:numId w:val="66"/>
        </w:numPr>
        <w:spacing w:after="0"/>
        <w:ind w:hanging="353"/>
        <w:rPr>
          <w:sz w:val="20"/>
          <w:szCs w:val="20"/>
        </w:rPr>
      </w:pPr>
      <w:r>
        <w:rPr>
          <w:sz w:val="20"/>
          <w:szCs w:val="20"/>
        </w:rPr>
        <w:t>benzyna bezołowiowa (Pb95) - 1</w:t>
      </w:r>
      <w:r w:rsidR="00E965DE">
        <w:rPr>
          <w:sz w:val="20"/>
          <w:szCs w:val="20"/>
        </w:rPr>
        <w:t>0</w:t>
      </w:r>
      <w:r>
        <w:rPr>
          <w:sz w:val="20"/>
          <w:szCs w:val="20"/>
        </w:rPr>
        <w:t>0 000 litrów</w:t>
      </w:r>
    </w:p>
    <w:p w:rsidR="00A61C50" w:rsidRPr="00A61C50" w:rsidRDefault="00A61C50" w:rsidP="00F37B63">
      <w:pPr>
        <w:pStyle w:val="tekwz"/>
        <w:numPr>
          <w:ilvl w:val="0"/>
          <w:numId w:val="61"/>
        </w:numPr>
        <w:tabs>
          <w:tab w:val="left" w:pos="284"/>
        </w:tabs>
        <w:spacing w:line="240" w:lineRule="auto"/>
        <w:ind w:left="284" w:right="0" w:hanging="142"/>
        <w:rPr>
          <w:rFonts w:cs="Arial"/>
          <w:szCs w:val="19"/>
        </w:rPr>
      </w:pPr>
      <w:r>
        <w:rPr>
          <w:rFonts w:cs="Arial"/>
          <w:szCs w:val="19"/>
        </w:rPr>
        <w:t xml:space="preserve">Wskazana w </w:t>
      </w:r>
      <w:proofErr w:type="spellStart"/>
      <w:r>
        <w:rPr>
          <w:rFonts w:cs="Arial"/>
          <w:szCs w:val="19"/>
        </w:rPr>
        <w:t>pkt</w:t>
      </w:r>
      <w:proofErr w:type="spellEnd"/>
      <w:r>
        <w:rPr>
          <w:rFonts w:cs="Arial"/>
          <w:szCs w:val="19"/>
        </w:rPr>
        <w:t xml:space="preserve"> 1</w:t>
      </w:r>
      <w:r w:rsidRPr="006E08F8">
        <w:rPr>
          <w:rFonts w:cs="Arial"/>
          <w:szCs w:val="19"/>
        </w:rPr>
        <w:t xml:space="preserve"> ilość </w:t>
      </w:r>
      <w:r>
        <w:rPr>
          <w:rFonts w:cs="Arial"/>
          <w:szCs w:val="19"/>
        </w:rPr>
        <w:t>paliw</w:t>
      </w:r>
      <w:r w:rsidRPr="006E08F8">
        <w:rPr>
          <w:rFonts w:cs="Arial"/>
          <w:szCs w:val="19"/>
        </w:rPr>
        <w:t xml:space="preserve"> jest ilością minimalną. Zamawiający zastrzega sobie możliwość skorzystania z </w:t>
      </w:r>
      <w:r w:rsidRPr="0019376C">
        <w:rPr>
          <w:rFonts w:cs="Arial"/>
          <w:szCs w:val="19"/>
        </w:rPr>
        <w:t>prawa opcji, tj.</w:t>
      </w:r>
      <w:r w:rsidRPr="006E08F8">
        <w:rPr>
          <w:rFonts w:cs="Arial"/>
          <w:szCs w:val="19"/>
        </w:rPr>
        <w:t xml:space="preserve"> zakupu większych ilości </w:t>
      </w:r>
      <w:r>
        <w:rPr>
          <w:rFonts w:cs="Arial"/>
          <w:szCs w:val="19"/>
        </w:rPr>
        <w:t>paliw</w:t>
      </w:r>
      <w:r w:rsidRPr="006E08F8">
        <w:rPr>
          <w:rFonts w:cs="Arial"/>
          <w:szCs w:val="19"/>
        </w:rPr>
        <w:t xml:space="preserve"> (do </w:t>
      </w:r>
      <w:r>
        <w:rPr>
          <w:rFonts w:cs="Arial"/>
          <w:szCs w:val="19"/>
        </w:rPr>
        <w:t>30</w:t>
      </w:r>
      <w:r w:rsidRPr="007C231A">
        <w:rPr>
          <w:rFonts w:cs="Arial"/>
          <w:szCs w:val="19"/>
        </w:rPr>
        <w:t>%</w:t>
      </w:r>
      <w:r w:rsidRPr="006E08F8">
        <w:rPr>
          <w:rFonts w:cs="Arial"/>
          <w:szCs w:val="19"/>
        </w:rPr>
        <w:t xml:space="preserve"> wartości zamówienia podstawowego) w zależności od zapotrzebowania wynikającego z </w:t>
      </w:r>
      <w:r w:rsidRPr="00C35BA4">
        <w:rPr>
          <w:rFonts w:cs="Arial"/>
          <w:szCs w:val="19"/>
        </w:rPr>
        <w:t xml:space="preserve">trudnych do przewidzenia </w:t>
      </w:r>
      <w:r w:rsidR="00C35BA4" w:rsidRPr="00C35BA4">
        <w:rPr>
          <w:rFonts w:cs="Arial"/>
          <w:szCs w:val="19"/>
        </w:rPr>
        <w:t>warunków rynkowych</w:t>
      </w:r>
      <w:r w:rsidR="00C35BA4">
        <w:rPr>
          <w:rFonts w:cs="Arial"/>
          <w:color w:val="FF0000"/>
          <w:szCs w:val="19"/>
        </w:rPr>
        <w:t>.</w:t>
      </w:r>
      <w:r w:rsidRPr="006E08F8">
        <w:rPr>
          <w:rFonts w:cs="Arial"/>
          <w:szCs w:val="19"/>
        </w:rPr>
        <w:t xml:space="preserve"> </w:t>
      </w:r>
      <w:r w:rsidRPr="00A61C50">
        <w:rPr>
          <w:rFonts w:cs="Arial"/>
          <w:szCs w:val="19"/>
        </w:rPr>
        <w:t>Maksymalna ilość paliw z uwzględnieniem prawa opcji określona zostaje na:</w:t>
      </w:r>
    </w:p>
    <w:p w:rsidR="00A61C50" w:rsidRDefault="00A61C50" w:rsidP="00F37B63">
      <w:pPr>
        <w:pStyle w:val="tekwz"/>
        <w:numPr>
          <w:ilvl w:val="0"/>
          <w:numId w:val="65"/>
        </w:numPr>
        <w:tabs>
          <w:tab w:val="left" w:pos="284"/>
        </w:tabs>
        <w:spacing w:line="240" w:lineRule="auto"/>
        <w:ind w:right="0" w:hanging="353"/>
        <w:rPr>
          <w:rFonts w:cs="Arial"/>
          <w:szCs w:val="19"/>
        </w:rPr>
      </w:pPr>
      <w:r>
        <w:rPr>
          <w:rFonts w:cs="Arial"/>
          <w:szCs w:val="19"/>
        </w:rPr>
        <w:t>olej napędowy - 650 000 litrów</w:t>
      </w:r>
    </w:p>
    <w:p w:rsidR="00A61C50" w:rsidRPr="00A61C50" w:rsidRDefault="00A61C50" w:rsidP="00F37B63">
      <w:pPr>
        <w:pStyle w:val="tekwz"/>
        <w:numPr>
          <w:ilvl w:val="0"/>
          <w:numId w:val="65"/>
        </w:numPr>
        <w:tabs>
          <w:tab w:val="left" w:pos="284"/>
        </w:tabs>
        <w:spacing w:line="240" w:lineRule="auto"/>
        <w:ind w:right="0" w:hanging="353"/>
        <w:rPr>
          <w:rFonts w:cs="Arial"/>
          <w:szCs w:val="19"/>
        </w:rPr>
      </w:pPr>
      <w:r>
        <w:rPr>
          <w:rFonts w:cs="Arial"/>
          <w:szCs w:val="19"/>
        </w:rPr>
        <w:t>benzyna bezołowiowa -</w:t>
      </w:r>
      <w:r w:rsidRPr="007C231A">
        <w:rPr>
          <w:rFonts w:cs="Arial"/>
          <w:szCs w:val="19"/>
        </w:rPr>
        <w:t xml:space="preserve"> </w:t>
      </w:r>
      <w:r>
        <w:rPr>
          <w:rFonts w:cs="Arial"/>
          <w:szCs w:val="19"/>
        </w:rPr>
        <w:t>1</w:t>
      </w:r>
      <w:r w:rsidR="00E965DE">
        <w:rPr>
          <w:rFonts w:cs="Arial"/>
          <w:szCs w:val="19"/>
        </w:rPr>
        <w:t>30</w:t>
      </w:r>
      <w:r>
        <w:rPr>
          <w:rFonts w:cs="Arial"/>
          <w:szCs w:val="19"/>
        </w:rPr>
        <w:t> 000 litrów</w:t>
      </w:r>
      <w:r w:rsidRPr="007C231A">
        <w:rPr>
          <w:rFonts w:cs="Arial"/>
          <w:szCs w:val="19"/>
        </w:rPr>
        <w:t>.</w:t>
      </w:r>
    </w:p>
    <w:p w:rsidR="00794241" w:rsidRDefault="00794241" w:rsidP="00F37B63">
      <w:pPr>
        <w:pStyle w:val="Akapitzlist"/>
        <w:numPr>
          <w:ilvl w:val="0"/>
          <w:numId w:val="61"/>
        </w:numPr>
        <w:spacing w:after="0"/>
        <w:ind w:left="284" w:hanging="142"/>
        <w:rPr>
          <w:sz w:val="20"/>
          <w:szCs w:val="20"/>
        </w:rPr>
      </w:pPr>
      <w:r>
        <w:rPr>
          <w:sz w:val="20"/>
          <w:szCs w:val="20"/>
        </w:rPr>
        <w:t>Zamawiający przewiduje wielkości jednorazowych dostaw paliw w przedziale:</w:t>
      </w:r>
    </w:p>
    <w:p w:rsidR="00794241" w:rsidRDefault="00794241" w:rsidP="00794241">
      <w:pPr>
        <w:pStyle w:val="tekwz"/>
        <w:numPr>
          <w:ilvl w:val="0"/>
          <w:numId w:val="68"/>
        </w:numPr>
        <w:tabs>
          <w:tab w:val="left" w:pos="284"/>
        </w:tabs>
        <w:spacing w:line="240" w:lineRule="auto"/>
        <w:ind w:right="0" w:hanging="353"/>
        <w:rPr>
          <w:rFonts w:cs="Arial"/>
          <w:szCs w:val="19"/>
        </w:rPr>
      </w:pPr>
      <w:r>
        <w:rPr>
          <w:rFonts w:cs="Arial"/>
          <w:szCs w:val="19"/>
        </w:rPr>
        <w:t>olej napędowy - od 10 tys. do 30 tys. litrów</w:t>
      </w:r>
    </w:p>
    <w:p w:rsidR="00794241" w:rsidRPr="00A61C50" w:rsidRDefault="00794241" w:rsidP="00794241">
      <w:pPr>
        <w:pStyle w:val="tekwz"/>
        <w:numPr>
          <w:ilvl w:val="0"/>
          <w:numId w:val="68"/>
        </w:numPr>
        <w:tabs>
          <w:tab w:val="left" w:pos="284"/>
        </w:tabs>
        <w:spacing w:line="240" w:lineRule="auto"/>
        <w:ind w:right="0" w:hanging="353"/>
        <w:rPr>
          <w:rFonts w:cs="Arial"/>
          <w:szCs w:val="19"/>
        </w:rPr>
      </w:pPr>
      <w:r>
        <w:rPr>
          <w:rFonts w:cs="Arial"/>
          <w:szCs w:val="19"/>
        </w:rPr>
        <w:t>benzyna bezołowiowa -</w:t>
      </w:r>
      <w:r w:rsidRPr="007C231A">
        <w:rPr>
          <w:rFonts w:cs="Arial"/>
          <w:szCs w:val="19"/>
        </w:rPr>
        <w:t xml:space="preserve"> </w:t>
      </w:r>
      <w:r>
        <w:rPr>
          <w:rFonts w:cs="Arial"/>
          <w:szCs w:val="19"/>
        </w:rPr>
        <w:t>od 3 tys. do 10 tys. litrów</w:t>
      </w:r>
      <w:r w:rsidRPr="007C231A">
        <w:rPr>
          <w:rFonts w:cs="Arial"/>
          <w:szCs w:val="19"/>
        </w:rPr>
        <w:t>.</w:t>
      </w:r>
    </w:p>
    <w:p w:rsidR="00275583" w:rsidRDefault="00275583" w:rsidP="00F37B63">
      <w:pPr>
        <w:pStyle w:val="Akapitzlist"/>
        <w:numPr>
          <w:ilvl w:val="0"/>
          <w:numId w:val="61"/>
        </w:numPr>
        <w:spacing w:after="0"/>
        <w:ind w:left="284" w:hanging="142"/>
        <w:rPr>
          <w:sz w:val="20"/>
          <w:szCs w:val="20"/>
        </w:rPr>
      </w:pPr>
      <w:r>
        <w:rPr>
          <w:sz w:val="20"/>
          <w:szCs w:val="20"/>
        </w:rPr>
        <w:t>Paliwa winny spełniać wymagania jakościowe właściwe dla danego paliwa, określone w rozporządzeniu Ministra Gospodarki z dnia 9 grudnia 2008 r. w sprawie wymagań jakościowych dla paliw ciekłych (Dz. U. 2008, Nr 221, poz. 1441</w:t>
      </w:r>
      <w:r w:rsidR="00AA42C3">
        <w:rPr>
          <w:sz w:val="20"/>
          <w:szCs w:val="20"/>
        </w:rPr>
        <w:t xml:space="preserve"> z </w:t>
      </w:r>
      <w:proofErr w:type="spellStart"/>
      <w:r w:rsidR="00AA42C3">
        <w:rPr>
          <w:sz w:val="20"/>
          <w:szCs w:val="20"/>
        </w:rPr>
        <w:t>późn</w:t>
      </w:r>
      <w:proofErr w:type="spellEnd"/>
      <w:r w:rsidR="00AA42C3">
        <w:rPr>
          <w:sz w:val="20"/>
          <w:szCs w:val="20"/>
        </w:rPr>
        <w:t>. zm.)</w:t>
      </w:r>
    </w:p>
    <w:p w:rsidR="00495D6F" w:rsidRPr="00275583" w:rsidRDefault="00495D6F" w:rsidP="00F37B63">
      <w:pPr>
        <w:pStyle w:val="Akapitzlist"/>
        <w:numPr>
          <w:ilvl w:val="0"/>
          <w:numId w:val="61"/>
        </w:numPr>
        <w:spacing w:after="0"/>
        <w:ind w:left="284" w:hanging="142"/>
        <w:rPr>
          <w:sz w:val="20"/>
          <w:szCs w:val="20"/>
        </w:rPr>
      </w:pPr>
      <w:r w:rsidRPr="004465F1">
        <w:rPr>
          <w:sz w:val="20"/>
          <w:szCs w:val="20"/>
        </w:rPr>
        <w:t xml:space="preserve">Wykonawca będzie dostarczał </w:t>
      </w:r>
      <w:r w:rsidR="00A61C50">
        <w:rPr>
          <w:sz w:val="20"/>
          <w:szCs w:val="20"/>
        </w:rPr>
        <w:t>paliwa</w:t>
      </w:r>
      <w:r w:rsidRPr="004465F1">
        <w:rPr>
          <w:sz w:val="20"/>
          <w:szCs w:val="20"/>
        </w:rPr>
        <w:t xml:space="preserve"> przez cały okres obowiązywania umowy partiami w </w:t>
      </w:r>
      <w:r w:rsidR="009E7BBF">
        <w:rPr>
          <w:sz w:val="20"/>
          <w:szCs w:val="20"/>
        </w:rPr>
        <w:t>następnym dniu roboczym</w:t>
      </w:r>
      <w:r w:rsidRPr="004465F1">
        <w:rPr>
          <w:sz w:val="20"/>
          <w:szCs w:val="20"/>
        </w:rPr>
        <w:t xml:space="preserve"> od momentu otrzymania zapotrzebowania faksem, do </w:t>
      </w:r>
      <w:r w:rsidR="00275583">
        <w:rPr>
          <w:sz w:val="20"/>
          <w:szCs w:val="20"/>
        </w:rPr>
        <w:t xml:space="preserve">stacji paliw należącej do </w:t>
      </w:r>
      <w:r w:rsidRPr="004465F1">
        <w:rPr>
          <w:sz w:val="20"/>
          <w:szCs w:val="20"/>
        </w:rPr>
        <w:t xml:space="preserve">PK Sp. z o.o. </w:t>
      </w:r>
      <w:r w:rsidR="00275583">
        <w:rPr>
          <w:sz w:val="20"/>
          <w:szCs w:val="20"/>
        </w:rPr>
        <w:t xml:space="preserve">zlokalizowanej </w:t>
      </w:r>
      <w:r w:rsidR="0084639F" w:rsidRPr="004465F1">
        <w:rPr>
          <w:sz w:val="20"/>
          <w:szCs w:val="20"/>
        </w:rPr>
        <w:t>w Bielsku Podlaskim</w:t>
      </w:r>
      <w:r w:rsidR="0084639F" w:rsidRPr="00275583">
        <w:rPr>
          <w:sz w:val="20"/>
          <w:szCs w:val="20"/>
        </w:rPr>
        <w:t xml:space="preserve"> </w:t>
      </w:r>
      <w:r w:rsidR="0084639F" w:rsidRPr="004465F1">
        <w:rPr>
          <w:sz w:val="20"/>
          <w:szCs w:val="20"/>
        </w:rPr>
        <w:t>przy</w:t>
      </w:r>
      <w:r w:rsidR="0084639F" w:rsidRPr="00275583">
        <w:rPr>
          <w:sz w:val="20"/>
          <w:szCs w:val="20"/>
        </w:rPr>
        <w:t xml:space="preserve"> </w:t>
      </w:r>
      <w:r w:rsidRPr="00275583">
        <w:rPr>
          <w:sz w:val="20"/>
          <w:szCs w:val="20"/>
        </w:rPr>
        <w:t xml:space="preserve">ul. </w:t>
      </w:r>
      <w:proofErr w:type="spellStart"/>
      <w:r w:rsidRPr="00275583">
        <w:rPr>
          <w:sz w:val="20"/>
          <w:szCs w:val="20"/>
        </w:rPr>
        <w:t>Studziwodzkiej</w:t>
      </w:r>
      <w:proofErr w:type="spellEnd"/>
      <w:r w:rsidRPr="00275583">
        <w:rPr>
          <w:sz w:val="20"/>
          <w:szCs w:val="20"/>
        </w:rPr>
        <w:t xml:space="preserve"> 37</w:t>
      </w:r>
      <w:r w:rsidR="00275583">
        <w:rPr>
          <w:sz w:val="20"/>
          <w:szCs w:val="20"/>
        </w:rPr>
        <w:t>.</w:t>
      </w:r>
      <w:r w:rsidRPr="00275583">
        <w:rPr>
          <w:sz w:val="20"/>
          <w:szCs w:val="20"/>
        </w:rPr>
        <w:t xml:space="preserve"> </w:t>
      </w:r>
    </w:p>
    <w:p w:rsidR="00495D6F" w:rsidRDefault="00495D6F" w:rsidP="00F37B63">
      <w:pPr>
        <w:pStyle w:val="Akapitzlist"/>
        <w:numPr>
          <w:ilvl w:val="0"/>
          <w:numId w:val="61"/>
        </w:numPr>
        <w:spacing w:after="0"/>
        <w:ind w:left="284" w:hanging="142"/>
        <w:rPr>
          <w:sz w:val="20"/>
          <w:szCs w:val="20"/>
        </w:rPr>
      </w:pPr>
      <w:r w:rsidRPr="007967A8">
        <w:rPr>
          <w:sz w:val="20"/>
          <w:szCs w:val="20"/>
        </w:rPr>
        <w:t>Wykonawca zobowiązuje się do wykonania przedmiotu zamówienia własnymi środkami transportu (autocysternami)</w:t>
      </w:r>
      <w:r>
        <w:rPr>
          <w:sz w:val="20"/>
          <w:szCs w:val="20"/>
        </w:rPr>
        <w:t>.</w:t>
      </w:r>
    </w:p>
    <w:p w:rsidR="00495D6F" w:rsidRPr="007967A8" w:rsidRDefault="00495D6F" w:rsidP="00F37B63">
      <w:pPr>
        <w:pStyle w:val="tekwz"/>
        <w:numPr>
          <w:ilvl w:val="0"/>
          <w:numId w:val="61"/>
        </w:numPr>
        <w:tabs>
          <w:tab w:val="left" w:pos="708"/>
        </w:tabs>
        <w:spacing w:line="240" w:lineRule="auto"/>
        <w:ind w:left="284" w:right="0" w:hanging="142"/>
        <w:rPr>
          <w:rFonts w:cs="Arial"/>
          <w:sz w:val="20"/>
        </w:rPr>
      </w:pPr>
      <w:r w:rsidRPr="007967A8">
        <w:rPr>
          <w:rFonts w:cs="Arial"/>
          <w:sz w:val="20"/>
        </w:rPr>
        <w:t>Autocysterny winny spełniać wymagania określone w ustawie z dnia 19 sierpnia 2011r. o przewozie towarów niebezpiecznych (</w:t>
      </w:r>
      <w:r w:rsidRPr="007967A8">
        <w:rPr>
          <w:rFonts w:eastAsiaTheme="minorHAnsi" w:cs="Arial"/>
          <w:bCs/>
          <w:sz w:val="20"/>
        </w:rPr>
        <w:t xml:space="preserve">Dz.U.2011.227.1367 z </w:t>
      </w:r>
      <w:proofErr w:type="spellStart"/>
      <w:r w:rsidRPr="007967A8">
        <w:rPr>
          <w:rFonts w:eastAsiaTheme="minorHAnsi" w:cs="Arial"/>
          <w:bCs/>
          <w:sz w:val="20"/>
        </w:rPr>
        <w:t>póżn</w:t>
      </w:r>
      <w:proofErr w:type="spellEnd"/>
      <w:r w:rsidRPr="007967A8">
        <w:rPr>
          <w:rFonts w:eastAsiaTheme="minorHAnsi" w:cs="Arial"/>
          <w:bCs/>
          <w:sz w:val="20"/>
        </w:rPr>
        <w:t>. zm.)</w:t>
      </w:r>
    </w:p>
    <w:p w:rsidR="00495D6F" w:rsidRPr="00E97E2B" w:rsidRDefault="00495D6F" w:rsidP="00F37B63">
      <w:pPr>
        <w:pStyle w:val="Akapitzlist"/>
        <w:numPr>
          <w:ilvl w:val="0"/>
          <w:numId w:val="61"/>
        </w:numPr>
        <w:spacing w:after="0"/>
        <w:ind w:left="284" w:hanging="142"/>
        <w:rPr>
          <w:sz w:val="20"/>
          <w:szCs w:val="20"/>
        </w:rPr>
      </w:pPr>
      <w:r w:rsidRPr="004465F1">
        <w:rPr>
          <w:sz w:val="20"/>
          <w:szCs w:val="20"/>
        </w:rPr>
        <w:t xml:space="preserve">Rozładunek </w:t>
      </w:r>
      <w:r w:rsidR="00275583">
        <w:rPr>
          <w:sz w:val="20"/>
          <w:szCs w:val="20"/>
        </w:rPr>
        <w:t>paliw</w:t>
      </w:r>
      <w:r w:rsidRPr="004465F1">
        <w:rPr>
          <w:sz w:val="20"/>
          <w:szCs w:val="20"/>
        </w:rPr>
        <w:t xml:space="preserve"> u Zamawiającego będzie realizowany przez Wykonawcę na jego koszt, </w:t>
      </w:r>
      <w:r w:rsidRPr="00E97E2B">
        <w:rPr>
          <w:sz w:val="20"/>
          <w:szCs w:val="20"/>
        </w:rPr>
        <w:t>łącznie ze sporządzeniem rocznego sprawozdania z rozładunku towarów niebezpiecznych przez uprawnioną osobę.</w:t>
      </w:r>
    </w:p>
    <w:p w:rsidR="00495D6F" w:rsidRPr="004465F1" w:rsidRDefault="00495D6F" w:rsidP="00F37B63">
      <w:pPr>
        <w:pStyle w:val="Akapitzlist"/>
        <w:numPr>
          <w:ilvl w:val="0"/>
          <w:numId w:val="61"/>
        </w:numPr>
        <w:spacing w:after="0"/>
        <w:ind w:left="284" w:hanging="142"/>
        <w:rPr>
          <w:sz w:val="20"/>
          <w:szCs w:val="20"/>
        </w:rPr>
      </w:pPr>
      <w:r w:rsidRPr="004465F1">
        <w:rPr>
          <w:bCs/>
          <w:sz w:val="20"/>
          <w:szCs w:val="20"/>
        </w:rPr>
        <w:t xml:space="preserve">Wykonawca winien jest dołączyć </w:t>
      </w:r>
      <w:r>
        <w:rPr>
          <w:bCs/>
          <w:sz w:val="20"/>
          <w:szCs w:val="20"/>
        </w:rPr>
        <w:t xml:space="preserve">do każdej dostawy przed jej rozładunkiem aktualne </w:t>
      </w:r>
      <w:r w:rsidRPr="004465F1">
        <w:rPr>
          <w:bCs/>
          <w:sz w:val="20"/>
          <w:szCs w:val="20"/>
        </w:rPr>
        <w:t xml:space="preserve">świadectwo jakości lub orzeczenie laboratoryjne dla danej partii oleju opałowego wydane przez upoważnione laboratorium specjalistyczne wraz z dowodem wydania (dokumentem przewozowym) zawierającym nazwę produktu oraz jego producenta. </w:t>
      </w:r>
    </w:p>
    <w:p w:rsidR="00495D6F" w:rsidRDefault="00495D6F" w:rsidP="00F37B63">
      <w:pPr>
        <w:pStyle w:val="Akapitzlist"/>
        <w:numPr>
          <w:ilvl w:val="0"/>
          <w:numId w:val="61"/>
        </w:numPr>
        <w:spacing w:after="0"/>
        <w:ind w:left="284" w:hanging="142"/>
        <w:rPr>
          <w:sz w:val="20"/>
          <w:szCs w:val="20"/>
        </w:rPr>
      </w:pPr>
      <w:r w:rsidRPr="004465F1">
        <w:rPr>
          <w:sz w:val="20"/>
          <w:szCs w:val="20"/>
        </w:rPr>
        <w:t xml:space="preserve">W przypadku stwierdzenia przez Zamawiającego, iż jakość dostarczonego </w:t>
      </w:r>
      <w:r w:rsidR="00663D2C">
        <w:rPr>
          <w:sz w:val="20"/>
          <w:szCs w:val="20"/>
        </w:rPr>
        <w:t>paliwa</w:t>
      </w:r>
      <w:r w:rsidRPr="004465F1">
        <w:rPr>
          <w:sz w:val="20"/>
          <w:szCs w:val="20"/>
        </w:rPr>
        <w:t xml:space="preserve"> jest niezgodna z przedstawionym świadectwem jakości, Wykonawca dokona niezwłocznie, na własny koszt jego wymiany oraz pokryje wszystkie koszty naprawy szkód powstałych z tego tytułu.</w:t>
      </w:r>
    </w:p>
    <w:p w:rsidR="00F40685" w:rsidRPr="00495D6F" w:rsidRDefault="00495D6F" w:rsidP="00F37B63">
      <w:pPr>
        <w:pStyle w:val="Akapitzlist"/>
        <w:numPr>
          <w:ilvl w:val="0"/>
          <w:numId w:val="61"/>
        </w:numPr>
        <w:spacing w:after="0"/>
        <w:ind w:left="284" w:hanging="142"/>
        <w:rPr>
          <w:sz w:val="20"/>
          <w:szCs w:val="20"/>
        </w:rPr>
      </w:pPr>
      <w:r w:rsidRPr="00495D6F">
        <w:rPr>
          <w:sz w:val="20"/>
          <w:szCs w:val="20"/>
        </w:rPr>
        <w:t>Do wyliczenia ceny oferty przyjmuje się iloś</w:t>
      </w:r>
      <w:r w:rsidR="00361AF4">
        <w:rPr>
          <w:sz w:val="20"/>
          <w:szCs w:val="20"/>
        </w:rPr>
        <w:t xml:space="preserve">ci maksymalne paliw określone w </w:t>
      </w:r>
      <w:proofErr w:type="spellStart"/>
      <w:r w:rsidR="00361AF4">
        <w:rPr>
          <w:sz w:val="20"/>
          <w:szCs w:val="20"/>
        </w:rPr>
        <w:t>pkt</w:t>
      </w:r>
      <w:proofErr w:type="spellEnd"/>
      <w:r w:rsidR="00361AF4">
        <w:rPr>
          <w:sz w:val="20"/>
          <w:szCs w:val="20"/>
        </w:rPr>
        <w:t xml:space="preserve"> 2</w:t>
      </w:r>
      <w:r w:rsidRPr="00495D6F">
        <w:rPr>
          <w:sz w:val="20"/>
          <w:szCs w:val="20"/>
        </w:rPr>
        <w:t>, natomiast ostateczna ilość dostarczonego oleju opałowego wynikać będzie z faktycznie wykonanych dostaw</w:t>
      </w:r>
      <w:r w:rsidR="00671B47">
        <w:rPr>
          <w:sz w:val="20"/>
          <w:szCs w:val="20"/>
        </w:rPr>
        <w:t>.</w:t>
      </w:r>
    </w:p>
    <w:p w:rsidR="00495D6F" w:rsidRDefault="00495D6F" w:rsidP="00495D6F">
      <w:pPr>
        <w:spacing w:after="0"/>
        <w:rPr>
          <w:sz w:val="20"/>
          <w:szCs w:val="20"/>
        </w:rPr>
      </w:pPr>
    </w:p>
    <w:p w:rsidR="00F40685" w:rsidRPr="004465F1" w:rsidRDefault="00407347" w:rsidP="00794241">
      <w:pPr>
        <w:rPr>
          <w:sz w:val="20"/>
          <w:szCs w:val="20"/>
        </w:rPr>
      </w:pPr>
      <w:r>
        <w:rPr>
          <w:sz w:val="20"/>
          <w:szCs w:val="20"/>
        </w:rPr>
        <w:br w:type="page"/>
      </w:r>
      <w:r w:rsidR="00F40685" w:rsidRPr="004465F1">
        <w:rPr>
          <w:sz w:val="20"/>
          <w:szCs w:val="20"/>
        </w:rPr>
        <w:lastRenderedPageBreak/>
        <w:t>Opis przedmiotu zamówienia wg Wspólnego Słownika Zamówień (CPV):</w:t>
      </w:r>
    </w:p>
    <w:p w:rsidR="00694C63" w:rsidRDefault="00275583" w:rsidP="00275583">
      <w:pPr>
        <w:spacing w:after="0"/>
        <w:rPr>
          <w:sz w:val="20"/>
          <w:szCs w:val="20"/>
        </w:rPr>
      </w:pPr>
      <w:r>
        <w:rPr>
          <w:sz w:val="20"/>
          <w:szCs w:val="20"/>
        </w:rPr>
        <w:t>09 10 00 00-0 Paliwa</w:t>
      </w:r>
    </w:p>
    <w:p w:rsidR="00275583" w:rsidRDefault="00275583" w:rsidP="00275583">
      <w:pPr>
        <w:spacing w:after="0"/>
        <w:rPr>
          <w:sz w:val="20"/>
          <w:szCs w:val="20"/>
        </w:rPr>
      </w:pPr>
      <w:r>
        <w:rPr>
          <w:sz w:val="20"/>
          <w:szCs w:val="20"/>
        </w:rPr>
        <w:t>09 13 41 00-8 Olej napędowy</w:t>
      </w:r>
    </w:p>
    <w:p w:rsidR="00275583" w:rsidRDefault="00275583" w:rsidP="00495D6F">
      <w:pPr>
        <w:rPr>
          <w:sz w:val="20"/>
          <w:szCs w:val="20"/>
        </w:rPr>
      </w:pPr>
      <w:r>
        <w:rPr>
          <w:sz w:val="20"/>
          <w:szCs w:val="20"/>
        </w:rPr>
        <w:t>09 13 21 00-4 Benzyna bezołowiowa</w:t>
      </w:r>
    </w:p>
    <w:p w:rsidR="00694C63" w:rsidRPr="005F789C" w:rsidRDefault="00694C63" w:rsidP="00694C63">
      <w:pPr>
        <w:shd w:val="clear" w:color="auto" w:fill="D9D9D9"/>
        <w:rPr>
          <w:b/>
          <w:sz w:val="20"/>
          <w:szCs w:val="20"/>
        </w:rPr>
      </w:pPr>
      <w:r w:rsidRPr="005F789C">
        <w:rPr>
          <w:b/>
          <w:sz w:val="20"/>
          <w:szCs w:val="20"/>
        </w:rPr>
        <w:t>Rozdział 4.</w:t>
      </w:r>
      <w:r w:rsidRPr="005F789C">
        <w:rPr>
          <w:b/>
          <w:sz w:val="20"/>
          <w:szCs w:val="20"/>
        </w:rPr>
        <w:tab/>
        <w:t>Oferty częściowe</w:t>
      </w:r>
    </w:p>
    <w:p w:rsidR="00694C63" w:rsidRPr="005F789C" w:rsidRDefault="00694C63" w:rsidP="00694C63">
      <w:pPr>
        <w:ind w:left="1418" w:hanging="1418"/>
        <w:rPr>
          <w:sz w:val="20"/>
          <w:szCs w:val="20"/>
        </w:rPr>
      </w:pPr>
      <w:r w:rsidRPr="005F789C">
        <w:rPr>
          <w:sz w:val="20"/>
          <w:szCs w:val="20"/>
        </w:rPr>
        <w:t>Oferta musi obejmować całość zamówienia. Nie dopuszcza się składania ofert częściowych.</w:t>
      </w:r>
    </w:p>
    <w:p w:rsidR="00694C63" w:rsidRPr="005F789C" w:rsidRDefault="00694C63" w:rsidP="00694C63">
      <w:pPr>
        <w:shd w:val="clear" w:color="auto" w:fill="D9D9D9"/>
        <w:rPr>
          <w:b/>
          <w:sz w:val="20"/>
          <w:szCs w:val="20"/>
        </w:rPr>
      </w:pPr>
      <w:r w:rsidRPr="005F789C">
        <w:rPr>
          <w:b/>
          <w:sz w:val="20"/>
          <w:szCs w:val="20"/>
        </w:rPr>
        <w:t>Rozdział 5.</w:t>
      </w:r>
      <w:r w:rsidRPr="005F789C">
        <w:rPr>
          <w:b/>
          <w:sz w:val="20"/>
          <w:szCs w:val="20"/>
        </w:rPr>
        <w:tab/>
        <w:t>Oferty wariantowe</w:t>
      </w:r>
    </w:p>
    <w:p w:rsidR="00694C63" w:rsidRPr="005F789C" w:rsidRDefault="00694C63" w:rsidP="00694C63">
      <w:pPr>
        <w:ind w:left="1418" w:hanging="1418"/>
        <w:rPr>
          <w:sz w:val="20"/>
          <w:szCs w:val="20"/>
        </w:rPr>
      </w:pPr>
      <w:r w:rsidRPr="005F789C">
        <w:rPr>
          <w:sz w:val="20"/>
          <w:szCs w:val="20"/>
        </w:rPr>
        <w:t>Zamawiający nie dopuszcza składania ofert wariantowych.</w:t>
      </w:r>
    </w:p>
    <w:p w:rsidR="00694C63" w:rsidRPr="005F789C" w:rsidRDefault="00694C63" w:rsidP="00694C63">
      <w:pPr>
        <w:shd w:val="clear" w:color="auto" w:fill="D9D9D9"/>
        <w:rPr>
          <w:b/>
          <w:sz w:val="20"/>
          <w:szCs w:val="20"/>
        </w:rPr>
      </w:pPr>
      <w:r w:rsidRPr="005F789C">
        <w:rPr>
          <w:b/>
          <w:sz w:val="20"/>
          <w:szCs w:val="20"/>
        </w:rPr>
        <w:t>Rozdział 6.</w:t>
      </w:r>
      <w:r w:rsidRPr="005F789C">
        <w:rPr>
          <w:b/>
          <w:sz w:val="20"/>
          <w:szCs w:val="20"/>
        </w:rPr>
        <w:tab/>
        <w:t>Zamówienie uzupełniające</w:t>
      </w:r>
    </w:p>
    <w:p w:rsidR="00694C63" w:rsidRPr="00A9179D" w:rsidRDefault="00694C63" w:rsidP="00694C63">
      <w:pPr>
        <w:autoSpaceDE w:val="0"/>
        <w:autoSpaceDN w:val="0"/>
        <w:adjustRightInd w:val="0"/>
        <w:spacing w:before="120"/>
        <w:rPr>
          <w:rFonts w:eastAsia="Arial Unicode MS"/>
          <w:sz w:val="20"/>
          <w:szCs w:val="20"/>
        </w:rPr>
      </w:pPr>
      <w:r w:rsidRPr="00A9179D">
        <w:rPr>
          <w:rFonts w:eastAsia="Arial Unicode MS"/>
          <w:sz w:val="20"/>
          <w:szCs w:val="20"/>
        </w:rPr>
        <w:t xml:space="preserve">Zamawiający </w:t>
      </w:r>
      <w:r>
        <w:rPr>
          <w:rFonts w:eastAsia="Arial Unicode MS"/>
          <w:sz w:val="20"/>
          <w:szCs w:val="20"/>
        </w:rPr>
        <w:t xml:space="preserve">nie </w:t>
      </w:r>
      <w:r w:rsidRPr="00A9179D">
        <w:rPr>
          <w:rFonts w:eastAsia="Arial Unicode MS"/>
          <w:sz w:val="20"/>
          <w:szCs w:val="20"/>
        </w:rPr>
        <w:t xml:space="preserve">przewiduje </w:t>
      </w:r>
      <w:r>
        <w:rPr>
          <w:rFonts w:eastAsia="Arial Unicode MS"/>
          <w:sz w:val="20"/>
          <w:szCs w:val="20"/>
        </w:rPr>
        <w:t xml:space="preserve">możliwości udzielania </w:t>
      </w:r>
      <w:r w:rsidRPr="00A9179D">
        <w:rPr>
          <w:rFonts w:eastAsia="Arial Unicode MS"/>
          <w:sz w:val="20"/>
          <w:szCs w:val="20"/>
        </w:rPr>
        <w:t>zamówie</w:t>
      </w:r>
      <w:r>
        <w:rPr>
          <w:rFonts w:eastAsia="Arial Unicode MS"/>
          <w:sz w:val="20"/>
          <w:szCs w:val="20"/>
        </w:rPr>
        <w:t>ń</w:t>
      </w:r>
      <w:r w:rsidRPr="00A9179D">
        <w:rPr>
          <w:rFonts w:eastAsia="Arial Unicode MS"/>
          <w:sz w:val="20"/>
          <w:szCs w:val="20"/>
        </w:rPr>
        <w:t xml:space="preserve"> uzupełniając</w:t>
      </w:r>
      <w:r>
        <w:rPr>
          <w:rFonts w:eastAsia="Arial Unicode MS"/>
          <w:sz w:val="20"/>
          <w:szCs w:val="20"/>
        </w:rPr>
        <w:t>ych.</w:t>
      </w:r>
    </w:p>
    <w:p w:rsidR="00694C63" w:rsidRPr="005F789C" w:rsidRDefault="00694C63" w:rsidP="00694C63">
      <w:pPr>
        <w:shd w:val="clear" w:color="auto" w:fill="D9D9D9"/>
        <w:rPr>
          <w:b/>
          <w:sz w:val="20"/>
          <w:szCs w:val="20"/>
        </w:rPr>
      </w:pPr>
      <w:r>
        <w:rPr>
          <w:b/>
          <w:sz w:val="20"/>
          <w:szCs w:val="20"/>
        </w:rPr>
        <w:t>Rozdział 7.</w:t>
      </w:r>
      <w:r>
        <w:rPr>
          <w:b/>
          <w:sz w:val="20"/>
          <w:szCs w:val="20"/>
        </w:rPr>
        <w:tab/>
        <w:t>T</w:t>
      </w:r>
      <w:r w:rsidRPr="005F789C">
        <w:rPr>
          <w:b/>
          <w:sz w:val="20"/>
          <w:szCs w:val="20"/>
        </w:rPr>
        <w:t>ermin wykonania zamówienia</w:t>
      </w:r>
    </w:p>
    <w:p w:rsidR="00694C63" w:rsidRPr="005830E6" w:rsidRDefault="00694C63" w:rsidP="00694C63">
      <w:pPr>
        <w:rPr>
          <w:color w:val="FF0000"/>
          <w:sz w:val="20"/>
          <w:szCs w:val="20"/>
        </w:rPr>
      </w:pPr>
      <w:r w:rsidRPr="002931F0">
        <w:rPr>
          <w:sz w:val="20"/>
          <w:szCs w:val="20"/>
        </w:rPr>
        <w:t xml:space="preserve">Termin wykonania zamówienia: </w:t>
      </w:r>
      <w:r>
        <w:rPr>
          <w:sz w:val="20"/>
          <w:szCs w:val="20"/>
        </w:rPr>
        <w:t>sukcesywnie w terminie</w:t>
      </w:r>
      <w:r w:rsidRPr="002931F0">
        <w:rPr>
          <w:sz w:val="20"/>
          <w:szCs w:val="20"/>
        </w:rPr>
        <w:t xml:space="preserve"> </w:t>
      </w:r>
      <w:r w:rsidR="00F40685">
        <w:rPr>
          <w:sz w:val="20"/>
          <w:szCs w:val="20"/>
        </w:rPr>
        <w:t xml:space="preserve">od dnia </w:t>
      </w:r>
      <w:r w:rsidR="00671B47">
        <w:rPr>
          <w:sz w:val="20"/>
          <w:szCs w:val="20"/>
        </w:rPr>
        <w:t>01.0</w:t>
      </w:r>
      <w:r w:rsidR="007B24DC">
        <w:rPr>
          <w:sz w:val="20"/>
          <w:szCs w:val="20"/>
        </w:rPr>
        <w:t>2</w:t>
      </w:r>
      <w:r w:rsidR="00671B47">
        <w:rPr>
          <w:sz w:val="20"/>
          <w:szCs w:val="20"/>
        </w:rPr>
        <w:t>.2014</w:t>
      </w:r>
      <w:r w:rsidR="000F0BA3">
        <w:rPr>
          <w:sz w:val="20"/>
          <w:szCs w:val="20"/>
        </w:rPr>
        <w:t xml:space="preserve"> r. </w:t>
      </w:r>
      <w:r w:rsidRPr="002931F0">
        <w:rPr>
          <w:sz w:val="20"/>
          <w:szCs w:val="20"/>
        </w:rPr>
        <w:t xml:space="preserve">do dnia </w:t>
      </w:r>
      <w:r w:rsidR="000F0BA3">
        <w:rPr>
          <w:sz w:val="20"/>
          <w:szCs w:val="20"/>
        </w:rPr>
        <w:t>31.12.201</w:t>
      </w:r>
      <w:r w:rsidR="007B24DC">
        <w:rPr>
          <w:sz w:val="20"/>
          <w:szCs w:val="20"/>
        </w:rPr>
        <w:t>4</w:t>
      </w:r>
      <w:r w:rsidR="000F0BA3">
        <w:rPr>
          <w:sz w:val="20"/>
          <w:szCs w:val="20"/>
        </w:rPr>
        <w:t xml:space="preserve"> </w:t>
      </w:r>
      <w:r w:rsidRPr="00961BF3">
        <w:rPr>
          <w:sz w:val="20"/>
          <w:szCs w:val="20"/>
        </w:rPr>
        <w:t>r.</w:t>
      </w:r>
    </w:p>
    <w:p w:rsidR="00694C63" w:rsidRPr="005F789C" w:rsidRDefault="00694C63" w:rsidP="00694C63">
      <w:pPr>
        <w:shd w:val="clear" w:color="auto" w:fill="D9D9D9" w:themeFill="background1" w:themeFillShade="D9"/>
        <w:rPr>
          <w:b/>
          <w:sz w:val="20"/>
          <w:szCs w:val="20"/>
        </w:rPr>
      </w:pPr>
      <w:r w:rsidRPr="005F789C">
        <w:rPr>
          <w:b/>
          <w:sz w:val="20"/>
          <w:szCs w:val="20"/>
        </w:rPr>
        <w:t>Rozdział 8.</w:t>
      </w:r>
      <w:r w:rsidRPr="005F789C">
        <w:rPr>
          <w:b/>
          <w:sz w:val="20"/>
          <w:szCs w:val="20"/>
        </w:rPr>
        <w:tab/>
        <w:t>Warunki udziału w postępowaniu, opis sposobu dokonywania oceny spełniania tych warunków</w:t>
      </w:r>
    </w:p>
    <w:p w:rsidR="00694C63" w:rsidRPr="005F789C" w:rsidRDefault="00694C63" w:rsidP="00694C63">
      <w:pPr>
        <w:numPr>
          <w:ilvl w:val="6"/>
          <w:numId w:val="2"/>
        </w:numPr>
        <w:tabs>
          <w:tab w:val="clear" w:pos="2520"/>
          <w:tab w:val="left" w:pos="360"/>
          <w:tab w:val="num" w:pos="540"/>
        </w:tabs>
        <w:spacing w:after="0"/>
        <w:ind w:left="360"/>
        <w:rPr>
          <w:sz w:val="20"/>
          <w:szCs w:val="20"/>
        </w:rPr>
      </w:pPr>
      <w:r w:rsidRPr="005F789C">
        <w:rPr>
          <w:sz w:val="20"/>
          <w:szCs w:val="20"/>
        </w:rPr>
        <w:t xml:space="preserve">O udzielenie zamówienia mogą ubiegać się Wykonawcy, którzy spełniają warunki określone </w:t>
      </w:r>
      <w:r>
        <w:rPr>
          <w:sz w:val="20"/>
          <w:szCs w:val="20"/>
        </w:rPr>
        <w:br/>
      </w:r>
      <w:r w:rsidRPr="005F789C">
        <w:rPr>
          <w:sz w:val="20"/>
          <w:szCs w:val="20"/>
        </w:rPr>
        <w:t xml:space="preserve">w art. 22 ust. 1 ustawy </w:t>
      </w:r>
      <w:proofErr w:type="spellStart"/>
      <w:r w:rsidRPr="005F789C">
        <w:rPr>
          <w:sz w:val="20"/>
          <w:szCs w:val="20"/>
        </w:rPr>
        <w:t>Pzp</w:t>
      </w:r>
      <w:proofErr w:type="spellEnd"/>
      <w:r w:rsidRPr="005F789C">
        <w:rPr>
          <w:sz w:val="20"/>
          <w:szCs w:val="20"/>
        </w:rPr>
        <w:t>, tj.:</w:t>
      </w:r>
    </w:p>
    <w:p w:rsidR="00694C63" w:rsidRPr="005F789C" w:rsidRDefault="00694C63" w:rsidP="00694C63">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posiadają uprawnienia do wykonywania określonej działalności lub czynności.</w:t>
      </w:r>
    </w:p>
    <w:p w:rsidR="003114AE" w:rsidRPr="003114AE" w:rsidRDefault="00694C63" w:rsidP="003114AE">
      <w:pPr>
        <w:pStyle w:val="Akapitzlist"/>
        <w:autoSpaceDE w:val="0"/>
        <w:autoSpaceDN w:val="0"/>
        <w:adjustRightInd w:val="0"/>
        <w:spacing w:after="0"/>
        <w:ind w:left="709"/>
        <w:rPr>
          <w:rFonts w:ascii="A" w:eastAsiaTheme="minorHAnsi" w:hAnsi="A" w:cs="A"/>
          <w:kern w:val="0"/>
          <w:sz w:val="19"/>
          <w:szCs w:val="19"/>
        </w:rPr>
      </w:pPr>
      <w:r w:rsidRPr="00ED1EC7">
        <w:rPr>
          <w:rFonts w:eastAsia="Arial Unicode MS"/>
          <w:color w:val="000000"/>
          <w:sz w:val="20"/>
          <w:szCs w:val="20"/>
        </w:rPr>
        <w:t xml:space="preserve">Zamawiający </w:t>
      </w:r>
      <w:r>
        <w:rPr>
          <w:rFonts w:eastAsia="Arial Unicode MS"/>
          <w:color w:val="000000"/>
          <w:sz w:val="20"/>
          <w:szCs w:val="20"/>
        </w:rPr>
        <w:t>uzna warunek za spełniony, jeżeli Wykonawca wykaż</w:t>
      </w:r>
      <w:r w:rsidR="00F40685">
        <w:rPr>
          <w:rFonts w:eastAsia="Arial Unicode MS"/>
          <w:color w:val="000000"/>
          <w:sz w:val="20"/>
          <w:szCs w:val="20"/>
        </w:rPr>
        <w:t>e</w:t>
      </w:r>
      <w:r>
        <w:rPr>
          <w:rFonts w:eastAsia="Arial Unicode MS"/>
          <w:color w:val="000000"/>
          <w:sz w:val="20"/>
          <w:szCs w:val="20"/>
        </w:rPr>
        <w:t xml:space="preserve">, że posiada aktualną koncesję na obrót paliwami ciekłymi, o której mowa w ustawie z dn. 10 kwietnia 1997 r. Prawo energetyczne </w:t>
      </w:r>
      <w:r w:rsidRPr="003114AE">
        <w:rPr>
          <w:rFonts w:eastAsia="Arial Unicode MS"/>
          <w:color w:val="000000"/>
          <w:sz w:val="19"/>
          <w:szCs w:val="19"/>
        </w:rPr>
        <w:t>(</w:t>
      </w:r>
      <w:r w:rsidR="003114AE" w:rsidRPr="003114AE">
        <w:rPr>
          <w:rFonts w:ascii="A" w:eastAsiaTheme="minorHAnsi" w:hAnsi="A" w:cs="A"/>
          <w:bCs/>
          <w:kern w:val="0"/>
          <w:sz w:val="19"/>
          <w:szCs w:val="19"/>
        </w:rPr>
        <w:t xml:space="preserve">Dz.U.2012.1059 </w:t>
      </w:r>
      <w:proofErr w:type="spellStart"/>
      <w:r w:rsidR="003114AE" w:rsidRPr="003114AE">
        <w:rPr>
          <w:rFonts w:ascii="A" w:eastAsiaTheme="minorHAnsi" w:hAnsi="A" w:cs="A"/>
          <w:bCs/>
          <w:kern w:val="0"/>
          <w:sz w:val="19"/>
          <w:szCs w:val="19"/>
        </w:rPr>
        <w:t>j.t</w:t>
      </w:r>
      <w:proofErr w:type="spellEnd"/>
      <w:r w:rsidR="00663D2C">
        <w:rPr>
          <w:rFonts w:ascii="A" w:eastAsiaTheme="minorHAnsi" w:hAnsi="A" w:cs="A"/>
          <w:bCs/>
          <w:kern w:val="0"/>
          <w:sz w:val="19"/>
          <w:szCs w:val="19"/>
        </w:rPr>
        <w:t xml:space="preserve"> z </w:t>
      </w:r>
      <w:proofErr w:type="spellStart"/>
      <w:r w:rsidR="00663D2C">
        <w:rPr>
          <w:rFonts w:ascii="A" w:eastAsiaTheme="minorHAnsi" w:hAnsi="A" w:cs="A"/>
          <w:bCs/>
          <w:kern w:val="0"/>
          <w:sz w:val="19"/>
          <w:szCs w:val="19"/>
        </w:rPr>
        <w:t>póź</w:t>
      </w:r>
      <w:proofErr w:type="spellEnd"/>
      <w:r w:rsidR="00663D2C">
        <w:rPr>
          <w:rFonts w:ascii="A" w:eastAsiaTheme="minorHAnsi" w:hAnsi="A" w:cs="A"/>
          <w:bCs/>
          <w:kern w:val="0"/>
          <w:sz w:val="19"/>
          <w:szCs w:val="19"/>
        </w:rPr>
        <w:t>. zm.)</w:t>
      </w:r>
    </w:p>
    <w:p w:rsidR="00694C63" w:rsidRDefault="00694C63" w:rsidP="00694C63">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 xml:space="preserve">posiadają wiedzę i doświadczenie. </w:t>
      </w:r>
    </w:p>
    <w:p w:rsidR="00694C63" w:rsidRPr="0020197C" w:rsidRDefault="00694C63" w:rsidP="00694C63">
      <w:pPr>
        <w:pStyle w:val="Akapitzlist"/>
        <w:autoSpaceDE w:val="0"/>
        <w:autoSpaceDN w:val="0"/>
        <w:adjustRightInd w:val="0"/>
        <w:ind w:left="709"/>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694C63" w:rsidRDefault="00694C63" w:rsidP="00F37B63">
      <w:pPr>
        <w:pStyle w:val="Akapitzlist"/>
        <w:numPr>
          <w:ilvl w:val="0"/>
          <w:numId w:val="48"/>
        </w:numPr>
        <w:tabs>
          <w:tab w:val="left" w:pos="709"/>
        </w:tabs>
        <w:autoSpaceDE w:val="0"/>
        <w:autoSpaceDN w:val="0"/>
        <w:adjustRightInd w:val="0"/>
        <w:spacing w:after="0"/>
        <w:rPr>
          <w:sz w:val="20"/>
          <w:szCs w:val="20"/>
        </w:rPr>
      </w:pPr>
      <w:r w:rsidRPr="005F789C">
        <w:rPr>
          <w:sz w:val="20"/>
          <w:szCs w:val="20"/>
        </w:rPr>
        <w:t>dysponują odpowiednim potencjałem technicznym oraz osobami z</w:t>
      </w:r>
      <w:r>
        <w:rPr>
          <w:sz w:val="20"/>
          <w:szCs w:val="20"/>
        </w:rPr>
        <w:t>dolnymi do wykonania zamówienia:</w:t>
      </w:r>
      <w:r w:rsidRPr="005F789C">
        <w:rPr>
          <w:sz w:val="20"/>
          <w:szCs w:val="20"/>
        </w:rPr>
        <w:t xml:space="preserve"> </w:t>
      </w:r>
    </w:p>
    <w:p w:rsidR="00694C63" w:rsidRPr="0020197C" w:rsidRDefault="00694C63" w:rsidP="00694C63">
      <w:pPr>
        <w:pStyle w:val="Akapitzlist"/>
        <w:autoSpaceDE w:val="0"/>
        <w:autoSpaceDN w:val="0"/>
        <w:adjustRightInd w:val="0"/>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694C63" w:rsidRPr="005F789C" w:rsidRDefault="00694C63" w:rsidP="00F37B63">
      <w:pPr>
        <w:pStyle w:val="Akapitzlist"/>
        <w:numPr>
          <w:ilvl w:val="0"/>
          <w:numId w:val="48"/>
        </w:numPr>
        <w:tabs>
          <w:tab w:val="left" w:pos="709"/>
        </w:tabs>
        <w:autoSpaceDE w:val="0"/>
        <w:autoSpaceDN w:val="0"/>
        <w:adjustRightInd w:val="0"/>
        <w:spacing w:after="0"/>
        <w:rPr>
          <w:sz w:val="20"/>
          <w:szCs w:val="20"/>
        </w:rPr>
      </w:pPr>
      <w:r w:rsidRPr="005F789C">
        <w:rPr>
          <w:sz w:val="20"/>
          <w:szCs w:val="20"/>
        </w:rPr>
        <w:t>spełniają warunki dotyczące sytuacji ekonomicznej i finansowej.</w:t>
      </w:r>
    </w:p>
    <w:p w:rsidR="00694C63" w:rsidRPr="00D87B95" w:rsidRDefault="00694C63" w:rsidP="00694C63">
      <w:pPr>
        <w:pStyle w:val="Akapitzlist"/>
        <w:autoSpaceDE w:val="0"/>
        <w:autoSpaceDN w:val="0"/>
        <w:adjustRightInd w:val="0"/>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694C63" w:rsidRPr="005F789C" w:rsidRDefault="00694C63" w:rsidP="00694C63">
      <w:pPr>
        <w:numPr>
          <w:ilvl w:val="6"/>
          <w:numId w:val="2"/>
        </w:numPr>
        <w:tabs>
          <w:tab w:val="clear" w:pos="2520"/>
          <w:tab w:val="num" w:pos="360"/>
        </w:tabs>
        <w:ind w:left="360"/>
        <w:rPr>
          <w:sz w:val="20"/>
          <w:szCs w:val="20"/>
        </w:rPr>
      </w:pPr>
      <w:r w:rsidRPr="005F789C">
        <w:rPr>
          <w:sz w:val="20"/>
          <w:szCs w:val="20"/>
        </w:rPr>
        <w:t xml:space="preserve">Ocena spełnienia warunków udziału w postępowaniu zostanie dokonana wg formuły „spełnia - nie spełnia”, w oparciu o informacje zawarte w dokumentach i oświadczeniach (wymaganych przez Zamawiającego i </w:t>
      </w:r>
      <w:r>
        <w:rPr>
          <w:sz w:val="20"/>
          <w:szCs w:val="20"/>
        </w:rPr>
        <w:t>wymienionych</w:t>
      </w:r>
      <w:r w:rsidRPr="005F789C">
        <w:rPr>
          <w:sz w:val="20"/>
          <w:szCs w:val="20"/>
        </w:rPr>
        <w:t xml:space="preserve"> w SIWZ) dołączonych do oferty. Z treści załączonych dokumentów i oświadczeń musi wynikać jednoznacznie, iż Wykonawca spełnia wyżej wymienione warunki.</w:t>
      </w:r>
    </w:p>
    <w:p w:rsidR="00694C63" w:rsidRPr="005F789C" w:rsidRDefault="00694C63" w:rsidP="00694C63">
      <w:pPr>
        <w:numPr>
          <w:ilvl w:val="6"/>
          <w:numId w:val="2"/>
        </w:numPr>
        <w:tabs>
          <w:tab w:val="clear" w:pos="2520"/>
          <w:tab w:val="num" w:pos="360"/>
        </w:tabs>
        <w:ind w:left="360"/>
        <w:rPr>
          <w:sz w:val="20"/>
          <w:szCs w:val="20"/>
        </w:rPr>
      </w:pPr>
      <w:r w:rsidRPr="005F789C">
        <w:rPr>
          <w:sz w:val="20"/>
          <w:szCs w:val="20"/>
        </w:rPr>
        <w:t xml:space="preserve">Zamawiający wezwie w trybie art. 26 ust. 3 </w:t>
      </w:r>
      <w:proofErr w:type="spellStart"/>
      <w:r w:rsidRPr="005F789C">
        <w:rPr>
          <w:sz w:val="20"/>
          <w:szCs w:val="20"/>
        </w:rPr>
        <w:t>Pzp</w:t>
      </w:r>
      <w:proofErr w:type="spellEnd"/>
      <w:r w:rsidRPr="005F789C">
        <w:rPr>
          <w:sz w:val="20"/>
          <w:szCs w:val="20"/>
        </w:rPr>
        <w:t xml:space="preserve"> Wykonawców, którzy w określonym terminie nie złożyli oświadczeń i dokumentów potwierdzających spełnianie warunków udziału w postępowaniu, lub którzy złożyli dokumenty zawierające błędy, do ich złożenia w wyznaczonym terminie chyba, że mimo ich złożenia oferta wykonawcy podlega odrzuceniu albo konieczne byłoby unieważnienie postępowania. </w:t>
      </w:r>
    </w:p>
    <w:p w:rsidR="00694C63" w:rsidRPr="005F789C" w:rsidRDefault="00694C63" w:rsidP="00694C63">
      <w:pPr>
        <w:numPr>
          <w:ilvl w:val="6"/>
          <w:numId w:val="2"/>
        </w:numPr>
        <w:tabs>
          <w:tab w:val="clear" w:pos="2520"/>
          <w:tab w:val="num" w:pos="360"/>
        </w:tabs>
        <w:ind w:left="360"/>
        <w:rPr>
          <w:sz w:val="20"/>
          <w:szCs w:val="20"/>
        </w:rPr>
      </w:pPr>
      <w:r w:rsidRPr="005F789C">
        <w:rPr>
          <w:sz w:val="20"/>
          <w:szCs w:val="20"/>
        </w:rPr>
        <w:t xml:space="preserve">Niespełnienie choćby jednego z powyższych warunków udziału w postępowaniu będzie skutkować wykluczeniem Wykonawcy z postępowania. Ofertę wykonawcy wykluczonego </w:t>
      </w:r>
      <w:r>
        <w:rPr>
          <w:sz w:val="20"/>
          <w:szCs w:val="20"/>
        </w:rPr>
        <w:br/>
      </w:r>
      <w:r w:rsidRPr="005F789C">
        <w:rPr>
          <w:sz w:val="20"/>
          <w:szCs w:val="20"/>
        </w:rPr>
        <w:t>z postępowania uznaje się za odrzuconą.</w:t>
      </w:r>
    </w:p>
    <w:p w:rsidR="00694C63" w:rsidRPr="005F789C" w:rsidRDefault="00694C63" w:rsidP="00694C63">
      <w:pPr>
        <w:shd w:val="clear" w:color="auto" w:fill="D9D9D9"/>
        <w:spacing w:after="0"/>
        <w:ind w:left="1418" w:hanging="1418"/>
        <w:rPr>
          <w:b/>
          <w:sz w:val="20"/>
          <w:szCs w:val="20"/>
        </w:rPr>
      </w:pPr>
      <w:r w:rsidRPr="005F789C">
        <w:rPr>
          <w:b/>
          <w:sz w:val="20"/>
          <w:szCs w:val="20"/>
        </w:rPr>
        <w:lastRenderedPageBreak/>
        <w:t>Rozdział 9.</w:t>
      </w:r>
      <w:r w:rsidRPr="005F789C">
        <w:rPr>
          <w:b/>
          <w:sz w:val="20"/>
          <w:szCs w:val="20"/>
        </w:rPr>
        <w:tab/>
        <w:t>Wykaz oświadczeń i dokumentów, jakie mają dostarczyć Wykonawcy w celu potwierdzenia spełniania warunków udziału w postępowaniu</w:t>
      </w:r>
    </w:p>
    <w:p w:rsidR="00694C63" w:rsidRDefault="00694C63" w:rsidP="00694C63">
      <w:pPr>
        <w:pStyle w:val="western"/>
        <w:spacing w:before="100" w:beforeAutospacing="1" w:after="100" w:afterAutospacing="1"/>
        <w:rPr>
          <w:rFonts w:ascii="Arial" w:hAnsi="Arial" w:cs="Arial"/>
          <w:sz w:val="20"/>
          <w:szCs w:val="20"/>
          <w:lang w:eastAsia="ar-SA"/>
        </w:rPr>
      </w:pPr>
      <w:r w:rsidRPr="005F789C">
        <w:rPr>
          <w:rFonts w:ascii="Arial" w:hAnsi="Arial" w:cs="Arial"/>
          <w:sz w:val="20"/>
          <w:szCs w:val="20"/>
          <w:lang w:eastAsia="ar-SA"/>
        </w:rPr>
        <w:t>Celem potwierdzenia spełnienia warunków stawianych Wykonawcom przez Zamawiającego, o których mowa w art. 22 ust.1 ustawy Prawo zamówień publicznych i wykazania braku podstaw do wykluczenia oraz dla uznania formalnej poprawności, oferta musi zawierać następujące dokumenty w formie oryginału lub ich kserokopii (odpisów) poświadczonych za zgodność przez uprawnione osoby:</w:t>
      </w:r>
    </w:p>
    <w:p w:rsidR="00680577" w:rsidRPr="00680577" w:rsidRDefault="00694C63" w:rsidP="00F37B63">
      <w:pPr>
        <w:pStyle w:val="western"/>
        <w:numPr>
          <w:ilvl w:val="0"/>
          <w:numId w:val="54"/>
        </w:numPr>
        <w:spacing w:before="100" w:beforeAutospacing="1" w:after="0"/>
        <w:ind w:left="284" w:hanging="284"/>
        <w:rPr>
          <w:rFonts w:ascii="Arial" w:hAnsi="Arial" w:cs="Arial"/>
          <w:b/>
          <w:sz w:val="20"/>
          <w:szCs w:val="20"/>
          <w:lang w:eastAsia="ar-SA"/>
        </w:rPr>
      </w:pPr>
      <w:r w:rsidRPr="00680577">
        <w:rPr>
          <w:rFonts w:ascii="Arial" w:hAnsi="Arial" w:cs="Arial"/>
          <w:b/>
          <w:sz w:val="20"/>
          <w:szCs w:val="20"/>
          <w:lang w:eastAsia="ar-SA"/>
        </w:rPr>
        <w:t xml:space="preserve">W zakresie wykazania spełnienia przez Wykonawców warunków, o których mowa w art. 22 ust. 1 ustawy </w:t>
      </w:r>
      <w:proofErr w:type="spellStart"/>
      <w:r w:rsidRPr="00680577">
        <w:rPr>
          <w:rFonts w:ascii="Arial" w:hAnsi="Arial" w:cs="Arial"/>
          <w:b/>
          <w:sz w:val="20"/>
          <w:szCs w:val="20"/>
          <w:lang w:eastAsia="ar-SA"/>
        </w:rPr>
        <w:t>Pzp</w:t>
      </w:r>
      <w:proofErr w:type="spellEnd"/>
      <w:r w:rsidRPr="00680577">
        <w:rPr>
          <w:rFonts w:ascii="Arial" w:hAnsi="Arial" w:cs="Arial"/>
          <w:b/>
          <w:sz w:val="20"/>
          <w:szCs w:val="20"/>
          <w:lang w:eastAsia="ar-SA"/>
        </w:rPr>
        <w:t xml:space="preserve"> należy przedłożyć:</w:t>
      </w:r>
    </w:p>
    <w:p w:rsidR="00680577" w:rsidRPr="00680577" w:rsidRDefault="00680577" w:rsidP="00680577">
      <w:pPr>
        <w:pStyle w:val="Standard"/>
        <w:spacing w:before="40"/>
        <w:ind w:left="426"/>
        <w:jc w:val="both"/>
        <w:rPr>
          <w:rFonts w:ascii="Arial" w:hAnsi="Arial" w:cs="Arial"/>
          <w:sz w:val="16"/>
          <w:szCs w:val="16"/>
        </w:rPr>
      </w:pPr>
    </w:p>
    <w:p w:rsidR="00694C63" w:rsidRPr="00680577" w:rsidRDefault="00694C63" w:rsidP="00F37B63">
      <w:pPr>
        <w:pStyle w:val="Standard"/>
        <w:numPr>
          <w:ilvl w:val="0"/>
          <w:numId w:val="32"/>
        </w:numPr>
        <w:spacing w:before="40"/>
        <w:ind w:left="426" w:hanging="284"/>
        <w:jc w:val="both"/>
        <w:rPr>
          <w:rFonts w:ascii="Arial" w:hAnsi="Arial" w:cs="Arial"/>
          <w:sz w:val="20"/>
          <w:szCs w:val="20"/>
        </w:rPr>
      </w:pPr>
      <w:r w:rsidRPr="005F789C">
        <w:rPr>
          <w:rFonts w:ascii="Arial" w:hAnsi="Arial" w:cs="Arial"/>
          <w:sz w:val="20"/>
          <w:szCs w:val="20"/>
        </w:rPr>
        <w:t xml:space="preserve">Oświadczenie o spełnianiu warunków udziału w postępowaniu i braku podstaw do wykluczenia, wg  Załącznika Nr 2 </w:t>
      </w:r>
      <w:r w:rsidRPr="005F789C">
        <w:rPr>
          <w:rFonts w:ascii="Arial" w:hAnsi="Arial" w:cs="Arial"/>
          <w:b/>
          <w:sz w:val="20"/>
          <w:szCs w:val="20"/>
        </w:rPr>
        <w:t>(w przypadku wspólnego ubiegania się o udzielenie niniejszego zamówienia przez dwóch lub więcej Wykonawców oświadczenie to może być złożone wspólnie, przy czym winno być podpisane przez każdego z tych Wykonawców lub przez Pełnomocnika upoważnionego do reprezentowania ich w postępowaniu).</w:t>
      </w:r>
    </w:p>
    <w:p w:rsidR="00680577" w:rsidRPr="00680577" w:rsidRDefault="00680577" w:rsidP="00680577">
      <w:pPr>
        <w:pStyle w:val="Standard"/>
        <w:spacing w:before="40"/>
        <w:ind w:left="426"/>
        <w:jc w:val="both"/>
        <w:rPr>
          <w:rFonts w:ascii="Arial" w:hAnsi="Arial" w:cs="Arial"/>
          <w:sz w:val="16"/>
          <w:szCs w:val="16"/>
        </w:rPr>
      </w:pPr>
    </w:p>
    <w:p w:rsidR="006E6604" w:rsidRPr="006E6604" w:rsidRDefault="006E6604" w:rsidP="00F37B63">
      <w:pPr>
        <w:pStyle w:val="Standard"/>
        <w:numPr>
          <w:ilvl w:val="0"/>
          <w:numId w:val="32"/>
        </w:numPr>
        <w:spacing w:before="40" w:after="240"/>
        <w:ind w:left="426" w:hanging="284"/>
        <w:jc w:val="both"/>
        <w:rPr>
          <w:rFonts w:ascii="Arial" w:hAnsi="Arial" w:cs="Arial"/>
          <w:sz w:val="20"/>
          <w:szCs w:val="20"/>
        </w:rPr>
      </w:pPr>
      <w:r w:rsidRPr="006E6604">
        <w:rPr>
          <w:rFonts w:ascii="Arial" w:hAnsi="Arial" w:cs="Arial"/>
          <w:sz w:val="20"/>
          <w:szCs w:val="20"/>
        </w:rPr>
        <w:t xml:space="preserve">Aktualną koncesję na </w:t>
      </w:r>
      <w:r>
        <w:rPr>
          <w:rFonts w:ascii="Arial" w:hAnsi="Arial" w:cs="Arial"/>
          <w:sz w:val="20"/>
          <w:szCs w:val="20"/>
        </w:rPr>
        <w:t>obrót</w:t>
      </w:r>
      <w:r w:rsidRPr="006E6604">
        <w:rPr>
          <w:rFonts w:ascii="Arial" w:hAnsi="Arial" w:cs="Arial"/>
          <w:sz w:val="20"/>
          <w:szCs w:val="20"/>
        </w:rPr>
        <w:t xml:space="preserve"> paliwami ciekłymi, wydaną </w:t>
      </w:r>
      <w:r>
        <w:rPr>
          <w:rFonts w:ascii="Arial" w:hAnsi="Arial" w:cs="Arial"/>
          <w:sz w:val="20"/>
          <w:szCs w:val="20"/>
        </w:rPr>
        <w:t>przez Prezesa Urzędu Regulacji Energetyki.</w:t>
      </w:r>
    </w:p>
    <w:p w:rsidR="00694C63" w:rsidRPr="001C7BD0" w:rsidRDefault="00694C63" w:rsidP="00F37B63">
      <w:pPr>
        <w:pStyle w:val="Standard"/>
        <w:numPr>
          <w:ilvl w:val="0"/>
          <w:numId w:val="54"/>
        </w:numPr>
        <w:spacing w:before="40" w:after="240"/>
        <w:ind w:left="284" w:hanging="284"/>
        <w:jc w:val="both"/>
        <w:rPr>
          <w:rFonts w:ascii="Arial" w:hAnsi="Arial" w:cs="Arial"/>
          <w:sz w:val="20"/>
          <w:szCs w:val="20"/>
        </w:rPr>
      </w:pPr>
      <w:r>
        <w:rPr>
          <w:rFonts w:ascii="Arial" w:hAnsi="Arial" w:cs="Arial"/>
          <w:b/>
          <w:sz w:val="20"/>
          <w:szCs w:val="20"/>
        </w:rPr>
        <w:t xml:space="preserve">W zakresie potwierdzenia spełniania warunków udziału w postępowaniu oraz niepodleganiu wykluczeniu na podstawie art. 24 ust. 1 ustawy </w:t>
      </w:r>
      <w:proofErr w:type="spellStart"/>
      <w:r>
        <w:rPr>
          <w:rFonts w:ascii="Arial" w:hAnsi="Arial" w:cs="Arial"/>
          <w:b/>
          <w:sz w:val="20"/>
          <w:szCs w:val="20"/>
        </w:rPr>
        <w:t>Pzp</w:t>
      </w:r>
      <w:proofErr w:type="spellEnd"/>
      <w:r>
        <w:rPr>
          <w:rFonts w:ascii="Arial" w:hAnsi="Arial" w:cs="Arial"/>
          <w:b/>
          <w:sz w:val="20"/>
          <w:szCs w:val="20"/>
        </w:rPr>
        <w:t xml:space="preserve">, </w:t>
      </w:r>
      <w:r w:rsidRPr="00694C63">
        <w:rPr>
          <w:rFonts w:ascii="Arial" w:hAnsi="Arial" w:cs="Arial"/>
          <w:b/>
          <w:sz w:val="20"/>
          <w:szCs w:val="20"/>
          <w:u w:val="single"/>
        </w:rPr>
        <w:t>oprócz oświadczenia o spełnianiu warunków udziału w postępowaniu (wg Załącznika Nr 2)</w:t>
      </w:r>
      <w:r>
        <w:rPr>
          <w:rFonts w:ascii="Arial" w:hAnsi="Arial" w:cs="Arial"/>
          <w:b/>
          <w:sz w:val="20"/>
          <w:szCs w:val="20"/>
        </w:rPr>
        <w:t xml:space="preserve"> należy przedłożyć:</w:t>
      </w:r>
    </w:p>
    <w:p w:rsidR="00694C63" w:rsidRPr="00680577" w:rsidRDefault="00694C63" w:rsidP="00F37B63">
      <w:pPr>
        <w:pStyle w:val="Akapitzlist"/>
        <w:numPr>
          <w:ilvl w:val="0"/>
          <w:numId w:val="55"/>
        </w:numPr>
        <w:tabs>
          <w:tab w:val="left" w:pos="426"/>
        </w:tabs>
        <w:ind w:left="426" w:hanging="284"/>
        <w:rPr>
          <w:sz w:val="20"/>
          <w:szCs w:val="20"/>
        </w:rPr>
      </w:pPr>
      <w:r w:rsidRPr="005F789C">
        <w:rPr>
          <w:sz w:val="20"/>
          <w:szCs w:val="20"/>
        </w:rPr>
        <w:t>Aktualny odpis z właściwego rejestru</w:t>
      </w:r>
      <w:r>
        <w:rPr>
          <w:sz w:val="20"/>
          <w:szCs w:val="20"/>
        </w:rPr>
        <w:t xml:space="preserve"> lub z centralnej ewidencji i informacji o działalności gospodarczej</w:t>
      </w:r>
      <w:r w:rsidRPr="005F789C">
        <w:rPr>
          <w:sz w:val="20"/>
          <w:szCs w:val="20"/>
        </w:rPr>
        <w:t>, jeżeli odrębne przepisy wymagają wpisu do rejestru</w:t>
      </w:r>
      <w:r>
        <w:rPr>
          <w:sz w:val="20"/>
          <w:szCs w:val="20"/>
        </w:rPr>
        <w:t xml:space="preserve"> lub ewidencji</w:t>
      </w:r>
      <w:r w:rsidRPr="005F789C">
        <w:rPr>
          <w:sz w:val="20"/>
          <w:szCs w:val="20"/>
        </w:rPr>
        <w:t xml:space="preserve">, w celu wykazania </w:t>
      </w:r>
      <w:r>
        <w:rPr>
          <w:sz w:val="20"/>
          <w:szCs w:val="20"/>
        </w:rPr>
        <w:t xml:space="preserve">braku </w:t>
      </w:r>
      <w:r w:rsidRPr="005F789C">
        <w:rPr>
          <w:sz w:val="20"/>
          <w:szCs w:val="20"/>
        </w:rPr>
        <w:t xml:space="preserve">podstaw do wykluczenia w oparciu o art. 24 ust.1 </w:t>
      </w:r>
      <w:proofErr w:type="spellStart"/>
      <w:r w:rsidRPr="005F789C">
        <w:rPr>
          <w:sz w:val="20"/>
          <w:szCs w:val="20"/>
        </w:rPr>
        <w:t>pkt</w:t>
      </w:r>
      <w:proofErr w:type="spellEnd"/>
      <w:r w:rsidRPr="005F789C">
        <w:rPr>
          <w:sz w:val="20"/>
          <w:szCs w:val="20"/>
        </w:rPr>
        <w:t xml:space="preserve"> 2 ustawy, wystawionego nie wcześniej niż 6 miesięcy przed upływem terminu składania ofert</w:t>
      </w:r>
      <w:r>
        <w:rPr>
          <w:sz w:val="20"/>
          <w:szCs w:val="20"/>
        </w:rPr>
        <w:t xml:space="preserve"> </w:t>
      </w:r>
      <w:r w:rsidRPr="005F789C">
        <w:rPr>
          <w:b/>
          <w:sz w:val="20"/>
          <w:szCs w:val="20"/>
        </w:rPr>
        <w:t>(w przypadku wspólnego ubiegania się o udzielenie niniejszego zamówienia przez dwóch lub więcej Wykonawców w ofercie muszą być złożone przedmiotowe dokumenty dla każdego z nich);</w:t>
      </w:r>
    </w:p>
    <w:p w:rsidR="00680577" w:rsidRPr="00680577" w:rsidRDefault="00680577" w:rsidP="00680577">
      <w:pPr>
        <w:pStyle w:val="Akapitzlist"/>
        <w:tabs>
          <w:tab w:val="left" w:pos="426"/>
        </w:tabs>
        <w:ind w:left="426"/>
        <w:rPr>
          <w:sz w:val="16"/>
          <w:szCs w:val="16"/>
        </w:rPr>
      </w:pPr>
    </w:p>
    <w:p w:rsidR="00680577" w:rsidRPr="00680577" w:rsidRDefault="00694C63" w:rsidP="00F37B63">
      <w:pPr>
        <w:pStyle w:val="Akapitzlist"/>
        <w:numPr>
          <w:ilvl w:val="0"/>
          <w:numId w:val="55"/>
        </w:numPr>
        <w:tabs>
          <w:tab w:val="left" w:pos="426"/>
        </w:tabs>
        <w:spacing w:after="0"/>
        <w:ind w:left="426" w:hanging="284"/>
        <w:rPr>
          <w:sz w:val="20"/>
          <w:szCs w:val="20"/>
        </w:rPr>
      </w:pPr>
      <w:r w:rsidRPr="005F789C">
        <w:rPr>
          <w:sz w:val="20"/>
          <w:szCs w:val="20"/>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t>
      </w:r>
      <w:r>
        <w:rPr>
          <w:sz w:val="20"/>
          <w:szCs w:val="20"/>
        </w:rPr>
        <w:t>w</w:t>
      </w:r>
      <w:r w:rsidRPr="005F789C">
        <w:rPr>
          <w:sz w:val="20"/>
          <w:szCs w:val="20"/>
        </w:rPr>
        <w:t xml:space="preserve"> całości wykonania decyzji właściwego organu – wystawionego nie wcześniej niż 3 miesiące przed upływem terminu składania ofert </w:t>
      </w:r>
      <w:r w:rsidRPr="005F789C">
        <w:rPr>
          <w:b/>
          <w:sz w:val="20"/>
          <w:szCs w:val="20"/>
        </w:rPr>
        <w:t>(w przypadku wspólnego ubiegania się o udzielenie niniejszego zamówienia przez dwóch lub więcej Wykonawców w ofercie muszą być złożone przedmiotowe dokumenty dla każdego z nich);</w:t>
      </w:r>
    </w:p>
    <w:p w:rsidR="00680577" w:rsidRPr="00680577" w:rsidRDefault="00680577" w:rsidP="00680577">
      <w:pPr>
        <w:pStyle w:val="Akapitzlist"/>
        <w:rPr>
          <w:sz w:val="16"/>
          <w:szCs w:val="16"/>
        </w:rPr>
      </w:pPr>
    </w:p>
    <w:p w:rsidR="00694C63" w:rsidRPr="00694C63" w:rsidRDefault="00694C63" w:rsidP="00F37B63">
      <w:pPr>
        <w:pStyle w:val="Akapitzlist"/>
        <w:numPr>
          <w:ilvl w:val="0"/>
          <w:numId w:val="55"/>
        </w:numPr>
        <w:tabs>
          <w:tab w:val="left" w:pos="426"/>
        </w:tabs>
        <w:spacing w:before="240"/>
        <w:ind w:left="426" w:hanging="284"/>
        <w:rPr>
          <w:sz w:val="20"/>
          <w:szCs w:val="20"/>
        </w:rPr>
      </w:pPr>
      <w:r w:rsidRPr="005F789C">
        <w:rPr>
          <w:sz w:val="20"/>
          <w:szCs w:val="20"/>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nie wcześniej niż 3 miesiące przed upływem terminu składania ofert </w:t>
      </w:r>
      <w:r w:rsidRPr="005F789C">
        <w:rPr>
          <w:b/>
          <w:sz w:val="20"/>
          <w:szCs w:val="20"/>
        </w:rPr>
        <w:t>(w przypadku wspólnego ubiegania się o udzielenie niniejszego zamówienia przez dwóch lub więcej Wykonawców w ofercie muszą być złożone przedmiotowe dokumenty dla każdego z nich)</w:t>
      </w:r>
      <w:r w:rsidR="0025207E">
        <w:rPr>
          <w:b/>
          <w:sz w:val="20"/>
          <w:szCs w:val="20"/>
        </w:rPr>
        <w:t>;</w:t>
      </w:r>
    </w:p>
    <w:p w:rsidR="00694C63" w:rsidRPr="00680577" w:rsidRDefault="00694C63" w:rsidP="003114AE">
      <w:pPr>
        <w:pStyle w:val="Akapitzlist"/>
        <w:tabs>
          <w:tab w:val="left" w:pos="426"/>
        </w:tabs>
        <w:ind w:left="426" w:hanging="284"/>
        <w:rPr>
          <w:sz w:val="16"/>
          <w:szCs w:val="16"/>
        </w:rPr>
      </w:pPr>
    </w:p>
    <w:p w:rsidR="00694C63" w:rsidRDefault="00694C63" w:rsidP="00F37B63">
      <w:pPr>
        <w:pStyle w:val="Akapitzlist"/>
        <w:numPr>
          <w:ilvl w:val="0"/>
          <w:numId w:val="55"/>
        </w:numPr>
        <w:tabs>
          <w:tab w:val="left" w:pos="426"/>
        </w:tabs>
        <w:spacing w:before="240"/>
        <w:ind w:left="426" w:hanging="284"/>
        <w:rPr>
          <w:sz w:val="20"/>
          <w:szCs w:val="20"/>
        </w:rPr>
      </w:pPr>
      <w:r>
        <w:rPr>
          <w:sz w:val="20"/>
          <w:szCs w:val="20"/>
        </w:rPr>
        <w:t>Aktualną informację z Krajowego rejestru Karnego w zakresie okre</w:t>
      </w:r>
      <w:r w:rsidR="003114AE">
        <w:rPr>
          <w:sz w:val="20"/>
          <w:szCs w:val="20"/>
        </w:rPr>
        <w:t>ślonym w</w:t>
      </w:r>
      <w:r>
        <w:rPr>
          <w:sz w:val="20"/>
          <w:szCs w:val="20"/>
        </w:rPr>
        <w:t xml:space="preserve"> art. 24 ust. 1 </w:t>
      </w:r>
      <w:proofErr w:type="spellStart"/>
      <w:r>
        <w:rPr>
          <w:sz w:val="20"/>
          <w:szCs w:val="20"/>
        </w:rPr>
        <w:t>pkt</w:t>
      </w:r>
      <w:proofErr w:type="spellEnd"/>
      <w:r>
        <w:rPr>
          <w:sz w:val="20"/>
          <w:szCs w:val="20"/>
        </w:rPr>
        <w:t xml:space="preserve"> 4-8 ustawy </w:t>
      </w:r>
      <w:proofErr w:type="spellStart"/>
      <w:r>
        <w:rPr>
          <w:sz w:val="20"/>
          <w:szCs w:val="20"/>
        </w:rPr>
        <w:t>Pzp</w:t>
      </w:r>
      <w:proofErr w:type="spellEnd"/>
      <w:r>
        <w:rPr>
          <w:sz w:val="20"/>
          <w:szCs w:val="20"/>
        </w:rPr>
        <w:t>, wystawioną nie wcześniej niż 6 miesięcy przed upływem terminu skąpania ofert</w:t>
      </w:r>
      <w:r w:rsidR="0025207E">
        <w:rPr>
          <w:sz w:val="20"/>
          <w:szCs w:val="20"/>
        </w:rPr>
        <w:t xml:space="preserve"> </w:t>
      </w:r>
      <w:r w:rsidR="0025207E">
        <w:rPr>
          <w:sz w:val="20"/>
          <w:szCs w:val="20"/>
        </w:rPr>
        <w:br/>
      </w:r>
      <w:r w:rsidR="0025207E" w:rsidRPr="005F789C">
        <w:rPr>
          <w:b/>
          <w:sz w:val="20"/>
          <w:szCs w:val="20"/>
        </w:rPr>
        <w:t>(w przypadku wspólnego ubiegania się o udzielenie niniejszego zamówienia przez dwóch lub więcej Wykonawców w ofercie muszą być złożone przedmiotowe dokumenty dla każdego z nich)</w:t>
      </w:r>
      <w:r>
        <w:rPr>
          <w:sz w:val="20"/>
          <w:szCs w:val="20"/>
        </w:rPr>
        <w:t>;</w:t>
      </w:r>
    </w:p>
    <w:p w:rsidR="00694C63" w:rsidRPr="00680577" w:rsidRDefault="00694C63" w:rsidP="003114AE">
      <w:pPr>
        <w:pStyle w:val="Akapitzlist"/>
        <w:tabs>
          <w:tab w:val="left" w:pos="426"/>
        </w:tabs>
        <w:ind w:left="426" w:hanging="284"/>
        <w:rPr>
          <w:sz w:val="16"/>
          <w:szCs w:val="16"/>
        </w:rPr>
      </w:pPr>
    </w:p>
    <w:p w:rsidR="00694C63" w:rsidRDefault="00694C63" w:rsidP="00F37B63">
      <w:pPr>
        <w:pStyle w:val="Akapitzlist"/>
        <w:numPr>
          <w:ilvl w:val="0"/>
          <w:numId w:val="55"/>
        </w:numPr>
        <w:tabs>
          <w:tab w:val="left" w:pos="426"/>
        </w:tabs>
        <w:spacing w:before="240"/>
        <w:ind w:left="426" w:hanging="284"/>
        <w:rPr>
          <w:sz w:val="20"/>
          <w:szCs w:val="20"/>
        </w:rPr>
      </w:pPr>
      <w:r>
        <w:rPr>
          <w:sz w:val="20"/>
          <w:szCs w:val="20"/>
        </w:rPr>
        <w:t xml:space="preserve">Aktualną informację z Krajowego Rejestru Karnego w zakresie określonym w art. 24 ust. 1 </w:t>
      </w:r>
      <w:proofErr w:type="spellStart"/>
      <w:r>
        <w:rPr>
          <w:sz w:val="20"/>
          <w:szCs w:val="20"/>
        </w:rPr>
        <w:t>pkt</w:t>
      </w:r>
      <w:proofErr w:type="spellEnd"/>
      <w:r>
        <w:rPr>
          <w:sz w:val="20"/>
          <w:szCs w:val="20"/>
        </w:rPr>
        <w:t xml:space="preserve"> 9 ustawy </w:t>
      </w:r>
      <w:proofErr w:type="spellStart"/>
      <w:r>
        <w:rPr>
          <w:sz w:val="20"/>
          <w:szCs w:val="20"/>
        </w:rPr>
        <w:t>Pzp</w:t>
      </w:r>
      <w:proofErr w:type="spellEnd"/>
      <w:r>
        <w:rPr>
          <w:sz w:val="20"/>
          <w:szCs w:val="20"/>
        </w:rPr>
        <w:t>, wystawioną nie wcześniej niż 6 miesięcy przed upływem terminu składania ofert</w:t>
      </w:r>
      <w:r w:rsidR="0025207E">
        <w:rPr>
          <w:sz w:val="20"/>
          <w:szCs w:val="20"/>
        </w:rPr>
        <w:br/>
      </w:r>
      <w:r w:rsidR="0025207E" w:rsidRPr="005F789C">
        <w:rPr>
          <w:b/>
          <w:sz w:val="20"/>
          <w:szCs w:val="20"/>
        </w:rPr>
        <w:t>(w przypadku wspólnego ubiegania się o udzielenie niniejszego zamówienia przez dwóch lub więcej Wykonawców w ofercie muszą być złożone przedmiotowe dokumenty dla każdego z nich)</w:t>
      </w:r>
      <w:r>
        <w:rPr>
          <w:sz w:val="20"/>
          <w:szCs w:val="20"/>
        </w:rPr>
        <w:t>;</w:t>
      </w:r>
    </w:p>
    <w:p w:rsidR="00694C63" w:rsidRPr="00680577" w:rsidRDefault="00694C63" w:rsidP="003114AE">
      <w:pPr>
        <w:pStyle w:val="Akapitzlist"/>
        <w:tabs>
          <w:tab w:val="left" w:pos="426"/>
        </w:tabs>
        <w:ind w:left="426" w:hanging="284"/>
        <w:rPr>
          <w:sz w:val="16"/>
          <w:szCs w:val="16"/>
        </w:rPr>
      </w:pPr>
    </w:p>
    <w:p w:rsidR="00F40685" w:rsidRPr="00F40685" w:rsidRDefault="004058AC" w:rsidP="00F37B63">
      <w:pPr>
        <w:pStyle w:val="Akapitzlist"/>
        <w:numPr>
          <w:ilvl w:val="0"/>
          <w:numId w:val="55"/>
        </w:numPr>
        <w:tabs>
          <w:tab w:val="left" w:pos="426"/>
        </w:tabs>
        <w:spacing w:before="240"/>
        <w:ind w:left="426" w:hanging="284"/>
        <w:rPr>
          <w:sz w:val="20"/>
          <w:szCs w:val="20"/>
        </w:rPr>
      </w:pPr>
      <w:r>
        <w:rPr>
          <w:sz w:val="20"/>
          <w:szCs w:val="20"/>
        </w:rPr>
        <w:t xml:space="preserve">Aktualną informację z Krajowego Rejestru Karnego w zakresie określonym w art. 24 ust. 1 </w:t>
      </w:r>
      <w:proofErr w:type="spellStart"/>
      <w:r>
        <w:rPr>
          <w:sz w:val="20"/>
          <w:szCs w:val="20"/>
        </w:rPr>
        <w:t>pkt</w:t>
      </w:r>
      <w:proofErr w:type="spellEnd"/>
      <w:r>
        <w:rPr>
          <w:sz w:val="20"/>
          <w:szCs w:val="20"/>
        </w:rPr>
        <w:t xml:space="preserve"> 10 i 11 ustawy </w:t>
      </w:r>
      <w:proofErr w:type="spellStart"/>
      <w:r>
        <w:rPr>
          <w:sz w:val="20"/>
          <w:szCs w:val="20"/>
        </w:rPr>
        <w:t>Pzp</w:t>
      </w:r>
      <w:proofErr w:type="spellEnd"/>
      <w:r>
        <w:rPr>
          <w:sz w:val="20"/>
          <w:szCs w:val="20"/>
        </w:rPr>
        <w:t>, wystawioną nie wcześniej niż 6 miesięcy przed upływem terminu składania ofert</w:t>
      </w:r>
      <w:r w:rsidR="0025207E">
        <w:rPr>
          <w:sz w:val="20"/>
          <w:szCs w:val="20"/>
        </w:rPr>
        <w:t xml:space="preserve"> </w:t>
      </w:r>
      <w:r w:rsidR="0025207E" w:rsidRPr="005F789C">
        <w:rPr>
          <w:b/>
          <w:sz w:val="20"/>
          <w:szCs w:val="20"/>
        </w:rPr>
        <w:lastRenderedPageBreak/>
        <w:t>(w przypadku wspólnego ubiegania się o udzielenie niniejszego zamówienia przez dwóch lub więcej Wykonawców w ofercie muszą być złożone przedmiotowe dokumenty dla każdego z nich)</w:t>
      </w:r>
      <w:r>
        <w:rPr>
          <w:sz w:val="20"/>
          <w:szCs w:val="20"/>
        </w:rPr>
        <w:t>;</w:t>
      </w:r>
    </w:p>
    <w:p w:rsidR="00694C63" w:rsidRPr="00495D6F" w:rsidRDefault="00694C63" w:rsidP="00F37B63">
      <w:pPr>
        <w:pStyle w:val="Standard"/>
        <w:numPr>
          <w:ilvl w:val="0"/>
          <w:numId w:val="54"/>
        </w:numPr>
        <w:spacing w:before="40" w:after="240"/>
        <w:ind w:left="284" w:hanging="284"/>
        <w:jc w:val="both"/>
        <w:rPr>
          <w:rFonts w:ascii="Arial" w:hAnsi="Arial" w:cs="Arial"/>
          <w:sz w:val="20"/>
          <w:szCs w:val="20"/>
        </w:rPr>
      </w:pPr>
      <w:r>
        <w:rPr>
          <w:rFonts w:ascii="Arial" w:hAnsi="Arial" w:cs="Arial"/>
          <w:b/>
          <w:sz w:val="20"/>
          <w:szCs w:val="20"/>
        </w:rPr>
        <w:t xml:space="preserve"> </w:t>
      </w:r>
      <w:r w:rsidRPr="00495D6F">
        <w:rPr>
          <w:rFonts w:ascii="Arial" w:hAnsi="Arial" w:cs="Arial"/>
          <w:b/>
          <w:sz w:val="20"/>
          <w:szCs w:val="20"/>
        </w:rPr>
        <w:t>Dokumenty dotyczące przynależności do grupy kapitałowej</w:t>
      </w:r>
    </w:p>
    <w:p w:rsidR="00694C63" w:rsidRPr="00B771A4" w:rsidRDefault="00694C63" w:rsidP="00F37B63">
      <w:pPr>
        <w:pStyle w:val="Standard"/>
        <w:numPr>
          <w:ilvl w:val="0"/>
          <w:numId w:val="57"/>
        </w:numPr>
        <w:spacing w:before="40"/>
        <w:ind w:left="426" w:hanging="284"/>
        <w:jc w:val="both"/>
        <w:rPr>
          <w:rFonts w:ascii="Arial" w:hAnsi="Arial" w:cs="Arial"/>
          <w:sz w:val="20"/>
          <w:szCs w:val="20"/>
        </w:rPr>
      </w:pPr>
      <w:r>
        <w:rPr>
          <w:rFonts w:ascii="Arial" w:hAnsi="Arial" w:cs="Arial"/>
          <w:sz w:val="20"/>
          <w:szCs w:val="20"/>
        </w:rPr>
        <w:t>Lista podmiotów należących do tej samej grupy kapitałowej</w:t>
      </w:r>
      <w:r w:rsidRPr="00794FB1">
        <w:rPr>
          <w:rFonts w:ascii="Arial" w:hAnsi="Arial" w:cs="Arial"/>
          <w:sz w:val="20"/>
          <w:szCs w:val="20"/>
        </w:rPr>
        <w:t xml:space="preserve">, wg Załącznika Nr 3 </w:t>
      </w:r>
      <w:r>
        <w:rPr>
          <w:rFonts w:ascii="Arial" w:hAnsi="Arial" w:cs="Arial"/>
          <w:sz w:val="20"/>
          <w:szCs w:val="20"/>
        </w:rPr>
        <w:t xml:space="preserve"> - w </w:t>
      </w:r>
      <w:r w:rsidRPr="002C028B">
        <w:rPr>
          <w:rFonts w:ascii="Arial" w:hAnsi="Arial" w:cs="Arial"/>
          <w:sz w:val="20"/>
          <w:szCs w:val="20"/>
          <w:u w:val="single"/>
        </w:rPr>
        <w:t xml:space="preserve">celu wykazania braku podstaw do wykluczenia z postępowania na podstawie art. 24 ust. 2 </w:t>
      </w:r>
      <w:proofErr w:type="spellStart"/>
      <w:r w:rsidRPr="002C028B">
        <w:rPr>
          <w:rFonts w:ascii="Arial" w:hAnsi="Arial" w:cs="Arial"/>
          <w:sz w:val="20"/>
          <w:szCs w:val="20"/>
          <w:u w:val="single"/>
        </w:rPr>
        <w:t>pkt</w:t>
      </w:r>
      <w:proofErr w:type="spellEnd"/>
      <w:r w:rsidRPr="002C028B">
        <w:rPr>
          <w:rFonts w:ascii="Arial" w:hAnsi="Arial" w:cs="Arial"/>
          <w:sz w:val="20"/>
          <w:szCs w:val="20"/>
          <w:u w:val="single"/>
        </w:rPr>
        <w:t xml:space="preserve"> 5 ustawy </w:t>
      </w:r>
      <w:proofErr w:type="spellStart"/>
      <w:r w:rsidRPr="002C028B">
        <w:rPr>
          <w:rFonts w:ascii="Arial" w:hAnsi="Arial" w:cs="Arial"/>
          <w:sz w:val="20"/>
          <w:szCs w:val="20"/>
          <w:u w:val="single"/>
        </w:rPr>
        <w:t>Pzp</w:t>
      </w:r>
      <w:proofErr w:type="spellEnd"/>
      <w:r w:rsidRPr="002C028B">
        <w:rPr>
          <w:rFonts w:ascii="Arial" w:hAnsi="Arial" w:cs="Arial"/>
          <w:sz w:val="20"/>
          <w:szCs w:val="20"/>
        </w:rPr>
        <w:t xml:space="preserve">. </w:t>
      </w:r>
      <w:r w:rsidRPr="00794FB1">
        <w:rPr>
          <w:rFonts w:ascii="Arial" w:hAnsi="Arial" w:cs="Arial"/>
          <w:b/>
          <w:sz w:val="20"/>
          <w:szCs w:val="20"/>
        </w:rPr>
        <w:t>(w przypadku wspólnego ubiegania się o udzielenie niniejszego zamówienia przez dwóch lub więcej Wykonawców w ofercie muszą być złożone przedmiotowe dokumenty dla każdego z nich);</w:t>
      </w:r>
    </w:p>
    <w:p w:rsidR="00694C63" w:rsidRPr="00B771A4" w:rsidRDefault="00694C63" w:rsidP="00F37B63">
      <w:pPr>
        <w:pStyle w:val="Standard"/>
        <w:numPr>
          <w:ilvl w:val="0"/>
          <w:numId w:val="57"/>
        </w:numPr>
        <w:spacing w:before="40" w:after="240"/>
        <w:ind w:left="426" w:hanging="284"/>
        <w:jc w:val="both"/>
        <w:rPr>
          <w:rFonts w:ascii="Arial" w:hAnsi="Arial" w:cs="Arial"/>
          <w:sz w:val="20"/>
          <w:szCs w:val="20"/>
        </w:rPr>
      </w:pPr>
      <w:r w:rsidRPr="00B771A4">
        <w:rPr>
          <w:rFonts w:ascii="Arial" w:hAnsi="Arial" w:cs="Arial"/>
          <w:sz w:val="20"/>
          <w:szCs w:val="20"/>
        </w:rPr>
        <w:t xml:space="preserve">Wykonawca składa w/w listę wyłącznie w przypadku, gdy </w:t>
      </w:r>
      <w:r>
        <w:rPr>
          <w:rFonts w:ascii="Arial" w:hAnsi="Arial" w:cs="Arial"/>
          <w:sz w:val="20"/>
          <w:szCs w:val="20"/>
        </w:rPr>
        <w:t>w formularzu oferty złożył oświ</w:t>
      </w:r>
      <w:r w:rsidRPr="00B771A4">
        <w:rPr>
          <w:rFonts w:ascii="Arial" w:hAnsi="Arial" w:cs="Arial"/>
          <w:sz w:val="20"/>
          <w:szCs w:val="20"/>
        </w:rPr>
        <w:t>adczenie, o tym, że należy do grupy kapitałowej</w:t>
      </w:r>
      <w:r>
        <w:rPr>
          <w:rFonts w:ascii="Arial" w:hAnsi="Arial" w:cs="Arial"/>
          <w:sz w:val="20"/>
          <w:szCs w:val="20"/>
        </w:rPr>
        <w:t>.</w:t>
      </w:r>
    </w:p>
    <w:p w:rsidR="00694C63" w:rsidRPr="0062621B" w:rsidRDefault="00694C63" w:rsidP="00F37B63">
      <w:pPr>
        <w:pStyle w:val="Standard"/>
        <w:numPr>
          <w:ilvl w:val="0"/>
          <w:numId w:val="54"/>
        </w:numPr>
        <w:spacing w:before="40" w:after="240"/>
        <w:ind w:left="284" w:hanging="284"/>
        <w:jc w:val="both"/>
        <w:rPr>
          <w:rFonts w:ascii="Arial" w:hAnsi="Arial" w:cs="Arial"/>
          <w:sz w:val="20"/>
          <w:szCs w:val="20"/>
        </w:rPr>
      </w:pPr>
      <w:r>
        <w:rPr>
          <w:rFonts w:ascii="Arial" w:hAnsi="Arial" w:cs="Arial"/>
          <w:b/>
          <w:sz w:val="20"/>
          <w:szCs w:val="20"/>
        </w:rPr>
        <w:t>Dokumenty podmiotów zagranicznych</w:t>
      </w:r>
    </w:p>
    <w:p w:rsidR="0025207E" w:rsidRPr="0025207E" w:rsidRDefault="00694C63" w:rsidP="00F37B63">
      <w:pPr>
        <w:pStyle w:val="Akapitzlist"/>
        <w:numPr>
          <w:ilvl w:val="0"/>
          <w:numId w:val="56"/>
        </w:numPr>
        <w:ind w:right="71"/>
        <w:rPr>
          <w:sz w:val="20"/>
          <w:szCs w:val="20"/>
        </w:rPr>
      </w:pPr>
      <w:r w:rsidRPr="005F789C">
        <w:rPr>
          <w:sz w:val="20"/>
          <w:szCs w:val="20"/>
        </w:rPr>
        <w:t xml:space="preserve">Jeżeli Wykonawca ma siedzibę lub miejsce zamieszkania </w:t>
      </w:r>
      <w:r w:rsidRPr="00DE255B">
        <w:rPr>
          <w:sz w:val="20"/>
          <w:szCs w:val="20"/>
          <w:u w:val="single"/>
        </w:rPr>
        <w:t>poza terytorium Rzeczypospolitej Polskie</w:t>
      </w:r>
      <w:r w:rsidRPr="005F789C">
        <w:rPr>
          <w:sz w:val="20"/>
          <w:szCs w:val="20"/>
        </w:rPr>
        <w:t>j, składa dokumenty zgodnie z postanowieniami §</w:t>
      </w:r>
      <w:r>
        <w:rPr>
          <w:sz w:val="20"/>
          <w:szCs w:val="20"/>
        </w:rPr>
        <w:t xml:space="preserve"> </w:t>
      </w:r>
      <w:r w:rsidRPr="005F789C">
        <w:rPr>
          <w:sz w:val="20"/>
          <w:szCs w:val="20"/>
        </w:rPr>
        <w:t xml:space="preserve">4 Rozporządzenia Prezesa Rady Ministrów z dnia </w:t>
      </w:r>
      <w:r w:rsidR="0025207E">
        <w:rPr>
          <w:sz w:val="20"/>
          <w:szCs w:val="20"/>
        </w:rPr>
        <w:t>19 lutego 2013</w:t>
      </w:r>
      <w:r w:rsidRPr="005F789C">
        <w:rPr>
          <w:sz w:val="20"/>
          <w:szCs w:val="20"/>
        </w:rPr>
        <w:t xml:space="preserve"> r. w sprawie</w:t>
      </w:r>
      <w:r w:rsidR="0025207E">
        <w:rPr>
          <w:sz w:val="20"/>
          <w:szCs w:val="20"/>
        </w:rPr>
        <w:t xml:space="preserve"> rodzajów</w:t>
      </w:r>
      <w:r w:rsidRPr="005F789C">
        <w:rPr>
          <w:sz w:val="20"/>
          <w:szCs w:val="20"/>
        </w:rPr>
        <w:t xml:space="preserve"> dokumentów, jakich może żądać Zamawiający od Wykonawcy</w:t>
      </w:r>
      <w:r w:rsidR="0025207E">
        <w:rPr>
          <w:sz w:val="20"/>
          <w:szCs w:val="20"/>
        </w:rPr>
        <w:t>,</w:t>
      </w:r>
      <w:r w:rsidRPr="005F789C">
        <w:rPr>
          <w:sz w:val="20"/>
          <w:szCs w:val="20"/>
        </w:rPr>
        <w:t xml:space="preserve"> oraz form, w jakich te dokumenty mogą być skł</w:t>
      </w:r>
      <w:r w:rsidR="00910DE9">
        <w:rPr>
          <w:sz w:val="20"/>
          <w:szCs w:val="20"/>
        </w:rPr>
        <w:t>adane (</w:t>
      </w:r>
      <w:r w:rsidR="0025207E" w:rsidRPr="0025207E">
        <w:rPr>
          <w:rFonts w:ascii="A" w:eastAsiaTheme="minorHAnsi" w:hAnsi="A" w:cs="A"/>
          <w:bCs/>
          <w:kern w:val="0"/>
          <w:sz w:val="20"/>
          <w:szCs w:val="20"/>
        </w:rPr>
        <w:t>Dz.U.2013.231):</w:t>
      </w:r>
    </w:p>
    <w:p w:rsidR="00694C63" w:rsidRPr="005F789C" w:rsidRDefault="00694C63" w:rsidP="00F37B63">
      <w:pPr>
        <w:pStyle w:val="Akapitzlist"/>
        <w:numPr>
          <w:ilvl w:val="0"/>
          <w:numId w:val="13"/>
        </w:numPr>
        <w:ind w:left="709" w:right="71" w:hanging="283"/>
        <w:rPr>
          <w:sz w:val="20"/>
          <w:szCs w:val="20"/>
        </w:rPr>
      </w:pPr>
      <w:r w:rsidRPr="005F789C">
        <w:rPr>
          <w:sz w:val="20"/>
          <w:szCs w:val="20"/>
        </w:rPr>
        <w:t xml:space="preserve">Wykonawca </w:t>
      </w:r>
      <w:r w:rsidR="00CB23E4">
        <w:rPr>
          <w:sz w:val="20"/>
          <w:szCs w:val="20"/>
        </w:rPr>
        <w:t>zamiast dokumentów</w:t>
      </w:r>
      <w:r w:rsidR="00CB23E4" w:rsidRPr="005F789C">
        <w:rPr>
          <w:sz w:val="20"/>
          <w:szCs w:val="20"/>
        </w:rPr>
        <w:t xml:space="preserve"> wymienion</w:t>
      </w:r>
      <w:r w:rsidR="00CB23E4">
        <w:rPr>
          <w:sz w:val="20"/>
          <w:szCs w:val="20"/>
        </w:rPr>
        <w:t>ych</w:t>
      </w:r>
      <w:r w:rsidR="00CB23E4" w:rsidRPr="005F789C">
        <w:rPr>
          <w:sz w:val="20"/>
          <w:szCs w:val="20"/>
        </w:rPr>
        <w:t xml:space="preserve"> </w:t>
      </w:r>
      <w:r w:rsidRPr="005F789C">
        <w:rPr>
          <w:sz w:val="20"/>
          <w:szCs w:val="20"/>
        </w:rPr>
        <w:t xml:space="preserve">w </w:t>
      </w:r>
      <w:proofErr w:type="spellStart"/>
      <w:r w:rsidRPr="005F789C">
        <w:rPr>
          <w:sz w:val="20"/>
          <w:szCs w:val="20"/>
        </w:rPr>
        <w:t>pkt</w:t>
      </w:r>
      <w:proofErr w:type="spellEnd"/>
      <w:r w:rsidRPr="005F789C">
        <w:rPr>
          <w:sz w:val="20"/>
          <w:szCs w:val="20"/>
        </w:rPr>
        <w:t xml:space="preserve"> </w:t>
      </w:r>
      <w:r w:rsidR="004058AC">
        <w:rPr>
          <w:sz w:val="20"/>
          <w:szCs w:val="20"/>
        </w:rPr>
        <w:t>II. 1-</w:t>
      </w:r>
      <w:r w:rsidR="00CB23E4">
        <w:rPr>
          <w:sz w:val="20"/>
          <w:szCs w:val="20"/>
        </w:rPr>
        <w:t>3 i 5</w:t>
      </w:r>
      <w:r w:rsidRPr="005F789C">
        <w:rPr>
          <w:sz w:val="20"/>
          <w:szCs w:val="20"/>
        </w:rPr>
        <w:t xml:space="preserve"> rozdziału 9</w:t>
      </w:r>
      <w:r w:rsidR="00CB23E4">
        <w:rPr>
          <w:sz w:val="20"/>
          <w:szCs w:val="20"/>
        </w:rPr>
        <w:t xml:space="preserve"> SIWZ</w:t>
      </w:r>
      <w:r w:rsidRPr="005F789C">
        <w:rPr>
          <w:sz w:val="20"/>
          <w:szCs w:val="20"/>
        </w:rPr>
        <w:t xml:space="preserve">, </w:t>
      </w:r>
      <w:r w:rsidR="00910DE9">
        <w:rPr>
          <w:sz w:val="20"/>
          <w:szCs w:val="20"/>
        </w:rPr>
        <w:t>składa dokumenty wystawione w kraju, w którym ma siedzibę lub miejsce zamieszkania, potwierdzające</w:t>
      </w:r>
      <w:r w:rsidRPr="005F789C">
        <w:rPr>
          <w:sz w:val="20"/>
          <w:szCs w:val="20"/>
        </w:rPr>
        <w:t>, że:</w:t>
      </w:r>
    </w:p>
    <w:p w:rsidR="00694C63" w:rsidRPr="005F789C" w:rsidRDefault="00694C63" w:rsidP="00F37B63">
      <w:pPr>
        <w:pStyle w:val="Akapitzlist"/>
        <w:numPr>
          <w:ilvl w:val="0"/>
          <w:numId w:val="14"/>
        </w:numPr>
        <w:ind w:left="993" w:right="71" w:hanging="284"/>
        <w:rPr>
          <w:sz w:val="20"/>
          <w:szCs w:val="20"/>
        </w:rPr>
      </w:pPr>
      <w:r w:rsidRPr="005F789C">
        <w:rPr>
          <w:sz w:val="20"/>
          <w:szCs w:val="20"/>
        </w:rPr>
        <w:t>nie otwarto jego likwidacji ani nie ogłoszono upadłości,</w:t>
      </w:r>
    </w:p>
    <w:p w:rsidR="00694C63" w:rsidRDefault="00694C63" w:rsidP="00F37B63">
      <w:pPr>
        <w:pStyle w:val="Akapitzlist"/>
        <w:numPr>
          <w:ilvl w:val="0"/>
          <w:numId w:val="14"/>
        </w:numPr>
        <w:ind w:left="993" w:right="71" w:hanging="284"/>
        <w:rPr>
          <w:sz w:val="20"/>
          <w:szCs w:val="20"/>
        </w:rPr>
      </w:pPr>
      <w:r w:rsidRPr="005F789C">
        <w:rPr>
          <w:sz w:val="20"/>
          <w:szCs w:val="20"/>
        </w:rPr>
        <w:t xml:space="preserve">nie zalega z uiszczaniem podatków, opłat, składek na ubezpieczenie społeczne </w:t>
      </w:r>
      <w:r>
        <w:rPr>
          <w:sz w:val="20"/>
          <w:szCs w:val="20"/>
        </w:rPr>
        <w:br/>
      </w:r>
      <w:r w:rsidRPr="005F789C">
        <w:rPr>
          <w:sz w:val="20"/>
          <w:szCs w:val="20"/>
        </w:rPr>
        <w:t>i zdrowotne albo że uzyskał przewidziane prawem zwolnienie, odroczenie lub rozłożenie na raty zaległych płatności lub wstrzymanie w całości wykonania</w:t>
      </w:r>
      <w:r w:rsidR="004058AC">
        <w:rPr>
          <w:sz w:val="20"/>
          <w:szCs w:val="20"/>
        </w:rPr>
        <w:t xml:space="preserve"> decyzji właściwego organu,</w:t>
      </w:r>
    </w:p>
    <w:p w:rsidR="004058AC" w:rsidRPr="005F789C" w:rsidRDefault="004058AC" w:rsidP="00F37B63">
      <w:pPr>
        <w:pStyle w:val="Akapitzlist"/>
        <w:numPr>
          <w:ilvl w:val="0"/>
          <w:numId w:val="14"/>
        </w:numPr>
        <w:ind w:left="993" w:right="71" w:hanging="284"/>
        <w:rPr>
          <w:sz w:val="20"/>
          <w:szCs w:val="20"/>
        </w:rPr>
      </w:pPr>
      <w:r>
        <w:rPr>
          <w:sz w:val="20"/>
          <w:szCs w:val="20"/>
        </w:rPr>
        <w:t>nie orzeczono wobec niego zakazu ubiegania się o zmówienie.</w:t>
      </w:r>
    </w:p>
    <w:p w:rsidR="00CB23E4" w:rsidRPr="007F3865" w:rsidRDefault="00CB23E4" w:rsidP="00F37B63">
      <w:pPr>
        <w:pStyle w:val="Akapitzlist"/>
        <w:numPr>
          <w:ilvl w:val="0"/>
          <w:numId w:val="13"/>
        </w:numPr>
        <w:spacing w:after="0"/>
        <w:ind w:left="709" w:right="71" w:hanging="283"/>
        <w:rPr>
          <w:sz w:val="20"/>
          <w:szCs w:val="20"/>
        </w:rPr>
      </w:pPr>
      <w:r w:rsidRPr="005F789C">
        <w:rPr>
          <w:sz w:val="20"/>
          <w:szCs w:val="20"/>
        </w:rPr>
        <w:t xml:space="preserve">Wykonawca </w:t>
      </w:r>
      <w:r>
        <w:rPr>
          <w:sz w:val="20"/>
          <w:szCs w:val="20"/>
        </w:rPr>
        <w:t>zamiast dokumentów</w:t>
      </w:r>
      <w:r w:rsidRPr="005F789C">
        <w:rPr>
          <w:sz w:val="20"/>
          <w:szCs w:val="20"/>
        </w:rPr>
        <w:t xml:space="preserve"> wymienion</w:t>
      </w:r>
      <w:r>
        <w:rPr>
          <w:sz w:val="20"/>
          <w:szCs w:val="20"/>
        </w:rPr>
        <w:t>ych</w:t>
      </w:r>
      <w:r w:rsidRPr="005F789C">
        <w:rPr>
          <w:sz w:val="20"/>
          <w:szCs w:val="20"/>
        </w:rPr>
        <w:t xml:space="preserve"> w </w:t>
      </w:r>
      <w:proofErr w:type="spellStart"/>
      <w:r w:rsidRPr="005F789C">
        <w:rPr>
          <w:sz w:val="20"/>
          <w:szCs w:val="20"/>
        </w:rPr>
        <w:t>pkt</w:t>
      </w:r>
      <w:proofErr w:type="spellEnd"/>
      <w:r w:rsidRPr="005F789C">
        <w:rPr>
          <w:sz w:val="20"/>
          <w:szCs w:val="20"/>
        </w:rPr>
        <w:t xml:space="preserve"> </w:t>
      </w:r>
      <w:r>
        <w:rPr>
          <w:sz w:val="20"/>
          <w:szCs w:val="20"/>
        </w:rPr>
        <w:t>II. 4 i 6</w:t>
      </w:r>
      <w:r w:rsidRPr="005F789C">
        <w:rPr>
          <w:sz w:val="20"/>
          <w:szCs w:val="20"/>
        </w:rPr>
        <w:t xml:space="preserve"> rozdziału 9</w:t>
      </w:r>
      <w:r>
        <w:rPr>
          <w:sz w:val="20"/>
          <w:szCs w:val="20"/>
        </w:rPr>
        <w:t xml:space="preserve"> SIWZ</w:t>
      </w:r>
      <w:r w:rsidRPr="005F789C">
        <w:rPr>
          <w:sz w:val="20"/>
          <w:szCs w:val="20"/>
        </w:rPr>
        <w:t xml:space="preserve">, </w:t>
      </w:r>
      <w:r>
        <w:rPr>
          <w:sz w:val="20"/>
          <w:szCs w:val="20"/>
        </w:rPr>
        <w:t xml:space="preserve">składa zaświadczenie właściwego organu sądowego lub administracyjnego miejsca zamieszkania albo zamieszkania osoby, której dokumenty dotyczą, w zakresie określonym w art. 24 ust. 1 </w:t>
      </w:r>
      <w:proofErr w:type="spellStart"/>
      <w:r>
        <w:rPr>
          <w:sz w:val="20"/>
          <w:szCs w:val="20"/>
        </w:rPr>
        <w:t>pkt</w:t>
      </w:r>
      <w:proofErr w:type="spellEnd"/>
      <w:r>
        <w:rPr>
          <w:sz w:val="20"/>
          <w:szCs w:val="20"/>
        </w:rPr>
        <w:t xml:space="preserve"> 4-8, 10 i 11 ustawy </w:t>
      </w:r>
      <w:proofErr w:type="spellStart"/>
      <w:r>
        <w:rPr>
          <w:sz w:val="20"/>
          <w:szCs w:val="20"/>
        </w:rPr>
        <w:t>Pzp</w:t>
      </w:r>
      <w:proofErr w:type="spellEnd"/>
      <w:r>
        <w:rPr>
          <w:sz w:val="20"/>
          <w:szCs w:val="20"/>
        </w:rPr>
        <w:t>.</w:t>
      </w:r>
    </w:p>
    <w:p w:rsidR="00694C63" w:rsidRPr="005F789C" w:rsidRDefault="00694C63" w:rsidP="00F37B63">
      <w:pPr>
        <w:pStyle w:val="Akapitzlist"/>
        <w:numPr>
          <w:ilvl w:val="0"/>
          <w:numId w:val="13"/>
        </w:numPr>
        <w:spacing w:after="0"/>
        <w:ind w:left="709" w:right="71" w:hanging="283"/>
        <w:rPr>
          <w:sz w:val="20"/>
          <w:szCs w:val="20"/>
        </w:rPr>
      </w:pPr>
      <w:r w:rsidRPr="005F789C">
        <w:rPr>
          <w:sz w:val="20"/>
          <w:szCs w:val="20"/>
        </w:rPr>
        <w:t>Dokument</w:t>
      </w:r>
      <w:r w:rsidR="004058AC">
        <w:rPr>
          <w:sz w:val="20"/>
          <w:szCs w:val="20"/>
        </w:rPr>
        <w:t>y</w:t>
      </w:r>
      <w:r w:rsidRPr="005F789C">
        <w:rPr>
          <w:sz w:val="20"/>
          <w:szCs w:val="20"/>
        </w:rPr>
        <w:t xml:space="preserve">, o którym mowa w </w:t>
      </w:r>
      <w:proofErr w:type="spellStart"/>
      <w:r w:rsidRPr="005F789C">
        <w:rPr>
          <w:sz w:val="20"/>
          <w:szCs w:val="20"/>
        </w:rPr>
        <w:t>pkt</w:t>
      </w:r>
      <w:proofErr w:type="spellEnd"/>
      <w:r w:rsidRPr="005F789C">
        <w:rPr>
          <w:sz w:val="20"/>
          <w:szCs w:val="20"/>
        </w:rPr>
        <w:t xml:space="preserve"> </w:t>
      </w:r>
      <w:r w:rsidR="00CB23E4">
        <w:rPr>
          <w:sz w:val="20"/>
          <w:szCs w:val="20"/>
        </w:rPr>
        <w:t>I</w:t>
      </w:r>
      <w:r>
        <w:rPr>
          <w:sz w:val="20"/>
          <w:szCs w:val="20"/>
        </w:rPr>
        <w:t>V.1</w:t>
      </w:r>
      <w:r w:rsidRPr="005F789C">
        <w:rPr>
          <w:sz w:val="20"/>
          <w:szCs w:val="20"/>
        </w:rPr>
        <w:t xml:space="preserve"> 1) a) </w:t>
      </w:r>
      <w:r w:rsidR="004058AC">
        <w:rPr>
          <w:sz w:val="20"/>
          <w:szCs w:val="20"/>
        </w:rPr>
        <w:t xml:space="preserve">i c) </w:t>
      </w:r>
      <w:r w:rsidRPr="005F789C">
        <w:rPr>
          <w:sz w:val="20"/>
          <w:szCs w:val="20"/>
        </w:rPr>
        <w:t xml:space="preserve">powinien być wystawiony nie wcześniej niż 6 </w:t>
      </w:r>
      <w:proofErr w:type="spellStart"/>
      <w:r w:rsidRPr="005F789C">
        <w:rPr>
          <w:sz w:val="20"/>
          <w:szCs w:val="20"/>
        </w:rPr>
        <w:t>m-cy</w:t>
      </w:r>
      <w:proofErr w:type="spellEnd"/>
      <w:r w:rsidRPr="005F789C">
        <w:rPr>
          <w:sz w:val="20"/>
          <w:szCs w:val="20"/>
        </w:rPr>
        <w:t xml:space="preserve"> przed upływem terminu składania ofert. Dokumenty, o których mowa w </w:t>
      </w:r>
      <w:proofErr w:type="spellStart"/>
      <w:r w:rsidRPr="005F789C">
        <w:rPr>
          <w:sz w:val="20"/>
          <w:szCs w:val="20"/>
        </w:rPr>
        <w:t>pkt</w:t>
      </w:r>
      <w:proofErr w:type="spellEnd"/>
      <w:r w:rsidRPr="005F789C">
        <w:rPr>
          <w:sz w:val="20"/>
          <w:szCs w:val="20"/>
        </w:rPr>
        <w:t xml:space="preserve"> </w:t>
      </w:r>
      <w:r w:rsidR="00CB23E4">
        <w:rPr>
          <w:sz w:val="20"/>
          <w:szCs w:val="20"/>
        </w:rPr>
        <w:t>I</w:t>
      </w:r>
      <w:r>
        <w:rPr>
          <w:sz w:val="20"/>
          <w:szCs w:val="20"/>
        </w:rPr>
        <w:t>V.1</w:t>
      </w:r>
      <w:r w:rsidRPr="005F789C">
        <w:rPr>
          <w:sz w:val="20"/>
          <w:szCs w:val="20"/>
        </w:rPr>
        <w:t xml:space="preserve"> 1) b) powinny być wystawione nie wcześniej niż 3-m-ce przed upływem terminu składania ofert.</w:t>
      </w:r>
    </w:p>
    <w:p w:rsidR="00694C63" w:rsidRPr="005F789C" w:rsidRDefault="00694C63" w:rsidP="00694C63">
      <w:pPr>
        <w:spacing w:after="0"/>
        <w:ind w:left="426"/>
        <w:rPr>
          <w:sz w:val="20"/>
          <w:szCs w:val="20"/>
        </w:rPr>
      </w:pPr>
      <w:r w:rsidRPr="005F789C">
        <w:rPr>
          <w:sz w:val="20"/>
          <w:szCs w:val="20"/>
        </w:rPr>
        <w:t>Jeżeli w miejscu zamieszkania osoby lub w kraju, w którym Wykonawca ma siedzibę lub miejsce zamieszkania, nie wydaje się dokumentów, o których mowa w niniejszym punkcie, zastępuje się je dokumentem zawiera</w:t>
      </w:r>
      <w:r>
        <w:rPr>
          <w:sz w:val="20"/>
          <w:szCs w:val="20"/>
        </w:rPr>
        <w:t>jącym oświadczenie złożone przed</w:t>
      </w:r>
      <w:r w:rsidRPr="005F789C">
        <w:rPr>
          <w:sz w:val="20"/>
          <w:szCs w:val="20"/>
        </w:rPr>
        <w:t xml:space="preserve"> właściwym organem sądowym, administracyjnym albo organem samorządu zawodowego lub gospodarczego odpowiednio miejsca zamieszkania osoby lub kraju, w którym Wykonawca ma si</w:t>
      </w:r>
      <w:r>
        <w:rPr>
          <w:sz w:val="20"/>
          <w:szCs w:val="20"/>
        </w:rPr>
        <w:t>edzibę lub miejsce zamieszkania lub przed</w:t>
      </w:r>
      <w:r w:rsidRPr="00BC682A">
        <w:rPr>
          <w:sz w:val="20"/>
          <w:szCs w:val="20"/>
        </w:rPr>
        <w:t xml:space="preserve"> </w:t>
      </w:r>
      <w:r>
        <w:rPr>
          <w:sz w:val="20"/>
          <w:szCs w:val="20"/>
        </w:rPr>
        <w:t xml:space="preserve">notariuszem. </w:t>
      </w:r>
    </w:p>
    <w:p w:rsidR="00694C63" w:rsidRPr="005F789C" w:rsidRDefault="00694C63" w:rsidP="00F37B63">
      <w:pPr>
        <w:pStyle w:val="Akapitzlist"/>
        <w:numPr>
          <w:ilvl w:val="0"/>
          <w:numId w:val="56"/>
        </w:numPr>
        <w:spacing w:after="0"/>
        <w:ind w:left="426" w:right="74" w:hanging="426"/>
        <w:rPr>
          <w:sz w:val="20"/>
          <w:szCs w:val="20"/>
        </w:rPr>
      </w:pPr>
      <w:r w:rsidRPr="005F789C">
        <w:rPr>
          <w:sz w:val="20"/>
          <w:szCs w:val="20"/>
        </w:rPr>
        <w:t>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w:t>
      </w:r>
    </w:p>
    <w:p w:rsidR="00694C63" w:rsidRPr="00680577" w:rsidRDefault="00694C63" w:rsidP="00694C63">
      <w:pPr>
        <w:pStyle w:val="Akapitzlist"/>
        <w:spacing w:before="240" w:after="0"/>
        <w:ind w:left="426" w:right="74" w:hanging="426"/>
        <w:rPr>
          <w:sz w:val="16"/>
          <w:szCs w:val="16"/>
        </w:rPr>
      </w:pPr>
    </w:p>
    <w:p w:rsidR="00694C63" w:rsidRDefault="00694C63" w:rsidP="00F37B63">
      <w:pPr>
        <w:pStyle w:val="Akapitzlist"/>
        <w:numPr>
          <w:ilvl w:val="0"/>
          <w:numId w:val="54"/>
        </w:numPr>
        <w:spacing w:before="240"/>
        <w:ind w:left="284" w:right="74" w:hanging="284"/>
        <w:rPr>
          <w:sz w:val="20"/>
          <w:szCs w:val="20"/>
        </w:rPr>
      </w:pPr>
      <w:r w:rsidRPr="00F508C1">
        <w:rPr>
          <w:sz w:val="20"/>
          <w:szCs w:val="20"/>
        </w:rPr>
        <w:t>Wyżej wymienione dokumenty należy przedstawić w formie oryginału lub kopii poświadczonych za zgodność z oryginałem przez osobę uprawnioną/osoby uprawnione do reprezentowania Wykonawcy.</w:t>
      </w:r>
    </w:p>
    <w:p w:rsidR="00694C63" w:rsidRPr="00680577" w:rsidRDefault="00694C63" w:rsidP="00694C63">
      <w:pPr>
        <w:pStyle w:val="Akapitzlist"/>
        <w:spacing w:before="240"/>
        <w:ind w:left="284" w:right="74"/>
        <w:rPr>
          <w:sz w:val="16"/>
          <w:szCs w:val="16"/>
        </w:rPr>
      </w:pPr>
    </w:p>
    <w:p w:rsidR="00694C63" w:rsidRPr="00F508C1" w:rsidRDefault="00694C63" w:rsidP="00F37B63">
      <w:pPr>
        <w:pStyle w:val="Akapitzlist"/>
        <w:numPr>
          <w:ilvl w:val="0"/>
          <w:numId w:val="54"/>
        </w:numPr>
        <w:spacing w:before="240" w:after="0"/>
        <w:ind w:left="284" w:right="74" w:hanging="284"/>
        <w:rPr>
          <w:sz w:val="20"/>
          <w:szCs w:val="20"/>
        </w:rPr>
      </w:pPr>
      <w:r w:rsidRPr="00F508C1">
        <w:rPr>
          <w:sz w:val="20"/>
          <w:szCs w:val="20"/>
        </w:rPr>
        <w:t>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D187C" w:rsidRDefault="00694C63" w:rsidP="00694C63">
      <w:pPr>
        <w:pStyle w:val="Akapitzlist"/>
        <w:ind w:left="284"/>
        <w:rPr>
          <w:sz w:val="20"/>
          <w:szCs w:val="20"/>
        </w:rPr>
      </w:pPr>
      <w:r>
        <w:rPr>
          <w:sz w:val="20"/>
          <w:szCs w:val="20"/>
        </w:rPr>
        <w:t xml:space="preserve">Jeżeli Wykonawca, wskazując spełnianie warunku o którym mowa w art. 22 ust. 1 </w:t>
      </w:r>
      <w:proofErr w:type="spellStart"/>
      <w:r>
        <w:rPr>
          <w:sz w:val="20"/>
          <w:szCs w:val="20"/>
        </w:rPr>
        <w:t>Pzp</w:t>
      </w:r>
      <w:proofErr w:type="spellEnd"/>
      <w:r>
        <w:rPr>
          <w:sz w:val="20"/>
          <w:szCs w:val="20"/>
        </w:rPr>
        <w:t xml:space="preserve"> polega na zasobach innych podmiotów, na zasadach określonych w art. 26 ust. 2b </w:t>
      </w:r>
      <w:proofErr w:type="spellStart"/>
      <w:r>
        <w:rPr>
          <w:sz w:val="20"/>
          <w:szCs w:val="20"/>
        </w:rPr>
        <w:t>Pzp</w:t>
      </w:r>
      <w:proofErr w:type="spellEnd"/>
      <w:r>
        <w:rPr>
          <w:sz w:val="20"/>
          <w:szCs w:val="20"/>
        </w:rPr>
        <w:t xml:space="preserve">, a podmioty te będą </w:t>
      </w:r>
      <w:r>
        <w:rPr>
          <w:sz w:val="20"/>
          <w:szCs w:val="20"/>
        </w:rPr>
        <w:lastRenderedPageBreak/>
        <w:t>brały  udział w realizacji części zamówienia, zamawiający żąda przedstawienia w odniesieniu do tych podmiotów dokumentów dotyczących tego podmiotu w zakresie wymaganym dla wykonawcy. Postanowienia dotyczące podmiotów majach siedzibę lub miejsce zamieszkania poza granicami RP stosuje się odpowiednio.</w:t>
      </w:r>
    </w:p>
    <w:p w:rsidR="00694C63" w:rsidRDefault="00694C63" w:rsidP="00694C63">
      <w:pPr>
        <w:shd w:val="clear" w:color="auto" w:fill="D9D9D9"/>
        <w:ind w:left="1418" w:hanging="1418"/>
        <w:rPr>
          <w:b/>
          <w:sz w:val="20"/>
          <w:szCs w:val="20"/>
        </w:rPr>
      </w:pPr>
      <w:r w:rsidRPr="005F789C">
        <w:rPr>
          <w:b/>
          <w:sz w:val="20"/>
          <w:szCs w:val="20"/>
        </w:rPr>
        <w:t>Rozdział 10.</w:t>
      </w:r>
      <w:r w:rsidRPr="005F789C">
        <w:rPr>
          <w:b/>
          <w:sz w:val="20"/>
          <w:szCs w:val="20"/>
        </w:rPr>
        <w:tab/>
      </w:r>
      <w:r>
        <w:rPr>
          <w:b/>
          <w:sz w:val="20"/>
          <w:szCs w:val="20"/>
        </w:rPr>
        <w:t>Inne dokumenty</w:t>
      </w:r>
    </w:p>
    <w:p w:rsidR="00694C63" w:rsidRDefault="00694C63" w:rsidP="00F37B63">
      <w:pPr>
        <w:pStyle w:val="western"/>
        <w:numPr>
          <w:ilvl w:val="0"/>
          <w:numId w:val="53"/>
        </w:numPr>
        <w:spacing w:before="100" w:beforeAutospacing="1" w:after="0"/>
        <w:rPr>
          <w:rFonts w:ascii="Arial" w:hAnsi="Arial" w:cs="Arial"/>
          <w:sz w:val="20"/>
          <w:szCs w:val="20"/>
        </w:rPr>
      </w:pPr>
      <w:r w:rsidRPr="005F789C">
        <w:rPr>
          <w:rFonts w:ascii="Arial" w:hAnsi="Arial" w:cs="Arial"/>
          <w:sz w:val="20"/>
          <w:szCs w:val="20"/>
        </w:rPr>
        <w:t>Wypełniony formularz ofertowy (wg Załącznika Nr 1 do SIWZ).</w:t>
      </w:r>
    </w:p>
    <w:p w:rsidR="00694C63" w:rsidRPr="0062621B" w:rsidRDefault="00694C63" w:rsidP="00F37B63">
      <w:pPr>
        <w:pStyle w:val="Akapitzlist"/>
        <w:numPr>
          <w:ilvl w:val="0"/>
          <w:numId w:val="53"/>
        </w:numPr>
        <w:tabs>
          <w:tab w:val="left" w:pos="426"/>
        </w:tabs>
        <w:rPr>
          <w:sz w:val="20"/>
          <w:szCs w:val="20"/>
        </w:rPr>
      </w:pPr>
      <w:r w:rsidRPr="005F789C">
        <w:rPr>
          <w:sz w:val="20"/>
          <w:szCs w:val="20"/>
        </w:rPr>
        <w:t>Pełnomocnictwo – tylko w sytuacjach określonych w rozd</w:t>
      </w:r>
      <w:r>
        <w:rPr>
          <w:sz w:val="20"/>
          <w:szCs w:val="20"/>
        </w:rPr>
        <w:t xml:space="preserve">ziale </w:t>
      </w:r>
      <w:r w:rsidRPr="000D4AF1">
        <w:rPr>
          <w:sz w:val="20"/>
          <w:szCs w:val="20"/>
        </w:rPr>
        <w:t>15 pkt. 4 i pkt. 5</w:t>
      </w:r>
      <w:r w:rsidRPr="005F789C">
        <w:rPr>
          <w:sz w:val="20"/>
          <w:szCs w:val="20"/>
        </w:rPr>
        <w:t xml:space="preserve"> SIWZ </w:t>
      </w:r>
    </w:p>
    <w:p w:rsidR="00694C63" w:rsidRPr="005F789C" w:rsidRDefault="00694C63" w:rsidP="00694C63">
      <w:pPr>
        <w:shd w:val="clear" w:color="auto" w:fill="D9D9D9"/>
        <w:ind w:left="1418" w:hanging="1418"/>
        <w:rPr>
          <w:b/>
          <w:sz w:val="20"/>
          <w:szCs w:val="20"/>
        </w:rPr>
      </w:pPr>
      <w:r>
        <w:rPr>
          <w:b/>
          <w:sz w:val="20"/>
          <w:szCs w:val="20"/>
        </w:rPr>
        <w:t xml:space="preserve">Rozdział 11. </w:t>
      </w:r>
      <w:r w:rsidRPr="005F789C">
        <w:rPr>
          <w:b/>
          <w:sz w:val="20"/>
          <w:szCs w:val="20"/>
        </w:rPr>
        <w:t>Informacja o sposobie porozumiewania się Zamawiającego z Wykonawcami oraz przekazywani</w:t>
      </w:r>
      <w:r>
        <w:rPr>
          <w:b/>
          <w:sz w:val="20"/>
          <w:szCs w:val="20"/>
        </w:rPr>
        <w:t>a</w:t>
      </w:r>
      <w:r w:rsidRPr="005F789C">
        <w:rPr>
          <w:b/>
          <w:sz w:val="20"/>
          <w:szCs w:val="20"/>
        </w:rPr>
        <w:t xml:space="preserve"> oświadczeń i dokumentów.</w:t>
      </w:r>
    </w:p>
    <w:p w:rsidR="00694C63" w:rsidRDefault="00694C63" w:rsidP="00F37B63">
      <w:pPr>
        <w:pStyle w:val="Akapitzlist"/>
        <w:numPr>
          <w:ilvl w:val="0"/>
          <w:numId w:val="46"/>
        </w:numPr>
        <w:ind w:left="426" w:hanging="426"/>
        <w:rPr>
          <w:sz w:val="20"/>
          <w:szCs w:val="20"/>
        </w:rPr>
      </w:pPr>
      <w:r>
        <w:rPr>
          <w:sz w:val="20"/>
          <w:szCs w:val="20"/>
        </w:rPr>
        <w:t xml:space="preserve">W niniejszym postępowaniu oświadczenia, </w:t>
      </w:r>
      <w:r w:rsidRPr="008C70BF">
        <w:rPr>
          <w:sz w:val="20"/>
          <w:szCs w:val="20"/>
        </w:rPr>
        <w:t xml:space="preserve">wnioski, zawiadomienia oraz informacje Zamawiający i Wykonawcy przekazują </w:t>
      </w:r>
      <w:r>
        <w:rPr>
          <w:sz w:val="20"/>
          <w:szCs w:val="20"/>
        </w:rPr>
        <w:t>pisemnie.</w:t>
      </w:r>
    </w:p>
    <w:p w:rsidR="00694C63" w:rsidRDefault="00694C63" w:rsidP="00F37B63">
      <w:pPr>
        <w:pStyle w:val="Akapitzlist"/>
        <w:numPr>
          <w:ilvl w:val="0"/>
          <w:numId w:val="46"/>
        </w:numPr>
        <w:ind w:left="426" w:hanging="426"/>
        <w:rPr>
          <w:sz w:val="20"/>
          <w:szCs w:val="20"/>
        </w:rPr>
      </w:pPr>
      <w:r>
        <w:rPr>
          <w:sz w:val="20"/>
          <w:szCs w:val="20"/>
        </w:rPr>
        <w:t xml:space="preserve">Zamawiający dopuszcza przekazywanie powyższych dokumentów </w:t>
      </w:r>
      <w:r w:rsidRPr="00D03CA0">
        <w:rPr>
          <w:sz w:val="20"/>
          <w:szCs w:val="20"/>
        </w:rPr>
        <w:t>faksem</w:t>
      </w:r>
      <w:r>
        <w:rPr>
          <w:sz w:val="20"/>
          <w:szCs w:val="20"/>
        </w:rPr>
        <w:t xml:space="preserve"> (na numer 85 731-82-10)</w:t>
      </w:r>
      <w:r w:rsidRPr="00D03CA0">
        <w:rPr>
          <w:sz w:val="20"/>
          <w:szCs w:val="20"/>
        </w:rPr>
        <w:t xml:space="preserve"> lub drogą elektroniczną (</w:t>
      </w:r>
      <w:r>
        <w:rPr>
          <w:sz w:val="20"/>
          <w:szCs w:val="20"/>
        </w:rPr>
        <w:t>na adres e-mail: pk@pkbielsk.pl)</w:t>
      </w:r>
      <w:r w:rsidRPr="00D03CA0">
        <w:rPr>
          <w:sz w:val="20"/>
          <w:szCs w:val="20"/>
        </w:rPr>
        <w:t xml:space="preserve"> pod warunkiem niezwłocznego potwierdzenia treści zapytania na piśmie. </w:t>
      </w:r>
    </w:p>
    <w:p w:rsidR="00694C63" w:rsidRDefault="00694C63" w:rsidP="00F37B63">
      <w:pPr>
        <w:pStyle w:val="Akapitzlist"/>
        <w:numPr>
          <w:ilvl w:val="0"/>
          <w:numId w:val="46"/>
        </w:numPr>
        <w:spacing w:before="240"/>
        <w:ind w:left="426" w:hanging="426"/>
        <w:rPr>
          <w:sz w:val="20"/>
          <w:szCs w:val="20"/>
        </w:rPr>
      </w:pPr>
      <w:r>
        <w:rPr>
          <w:sz w:val="20"/>
          <w:szCs w:val="20"/>
        </w:rPr>
        <w:t>J</w:t>
      </w:r>
      <w:r w:rsidRPr="00D03CA0">
        <w:rPr>
          <w:sz w:val="20"/>
          <w:szCs w:val="20"/>
        </w:rPr>
        <w:t xml:space="preserve">eśli Zamawiający lub Wykonawca przekazują oświadczenia, wnioski, zawiadomienia oraz informacje </w:t>
      </w:r>
      <w:r>
        <w:rPr>
          <w:sz w:val="20"/>
          <w:szCs w:val="20"/>
        </w:rPr>
        <w:t xml:space="preserve">faksem lub </w:t>
      </w:r>
      <w:r w:rsidRPr="00D03CA0">
        <w:rPr>
          <w:sz w:val="20"/>
          <w:szCs w:val="20"/>
        </w:rPr>
        <w:t xml:space="preserve">drogą elektroniczną każda ze stron, na żądanie drugiej, niezwłocznie potwierdza fakt ich otrzymania. W przypadku nie potwierdzenia ze strony Wykonawcy odbioru przesłanych informacji (pomimo takiego żądania), Zamawiający uzna, że wiadomość dotarła do Wykonawcy po wydrukowaniu </w:t>
      </w:r>
      <w:r>
        <w:rPr>
          <w:sz w:val="20"/>
          <w:szCs w:val="20"/>
        </w:rPr>
        <w:t xml:space="preserve">potwierdzenia nadania faksu lub </w:t>
      </w:r>
      <w:r w:rsidRPr="00D03CA0">
        <w:rPr>
          <w:sz w:val="20"/>
          <w:szCs w:val="20"/>
        </w:rPr>
        <w:t xml:space="preserve">komunikatu poczty elektronicznej o dostarczeniu informacji, lub wydrukowaniu właściwej strony z folderu „wysłane". </w:t>
      </w:r>
    </w:p>
    <w:p w:rsidR="00694C63" w:rsidRDefault="00694C63" w:rsidP="00F37B63">
      <w:pPr>
        <w:pStyle w:val="Akapitzlist"/>
        <w:numPr>
          <w:ilvl w:val="0"/>
          <w:numId w:val="46"/>
        </w:numPr>
        <w:spacing w:before="240"/>
        <w:ind w:left="426" w:hanging="426"/>
        <w:rPr>
          <w:sz w:val="20"/>
          <w:szCs w:val="20"/>
        </w:rPr>
      </w:pPr>
      <w:r w:rsidRPr="00475F79">
        <w:rPr>
          <w:sz w:val="20"/>
          <w:szCs w:val="20"/>
        </w:rPr>
        <w:t xml:space="preserve">Forma pisemna zastrzeżona jest dla złożenia oferty wraz załącznikami, w tym oświadczeń </w:t>
      </w:r>
      <w:r w:rsidRPr="00475F79">
        <w:rPr>
          <w:sz w:val="20"/>
          <w:szCs w:val="20"/>
        </w:rPr>
        <w:br/>
        <w:t xml:space="preserve">i dokumentów potwierdzających spełnianie warunków udziału w postępowaniu, </w:t>
      </w:r>
      <w:r>
        <w:rPr>
          <w:sz w:val="20"/>
          <w:szCs w:val="20"/>
        </w:rPr>
        <w:t xml:space="preserve">oświadczeń o braku podstaw do wykluczenia, oświadczeń i dokumentów potwierdzających spełnianie przez ofertowany przedmiot zamówienia wymagań określonych przez Zamawiającego, listy podmiotów należących do tej samej grupy kapitałowej (o której mowa w art. 24 ust. 2 </w:t>
      </w:r>
      <w:proofErr w:type="spellStart"/>
      <w:r>
        <w:rPr>
          <w:sz w:val="20"/>
          <w:szCs w:val="20"/>
        </w:rPr>
        <w:t>pkt</w:t>
      </w:r>
      <w:proofErr w:type="spellEnd"/>
      <w:r>
        <w:rPr>
          <w:sz w:val="20"/>
          <w:szCs w:val="20"/>
        </w:rPr>
        <w:t xml:space="preserve"> 5 ustawy </w:t>
      </w:r>
      <w:proofErr w:type="spellStart"/>
      <w:r>
        <w:rPr>
          <w:sz w:val="20"/>
          <w:szCs w:val="20"/>
        </w:rPr>
        <w:t>Pzp</w:t>
      </w:r>
      <w:proofErr w:type="spellEnd"/>
      <w:r>
        <w:rPr>
          <w:sz w:val="20"/>
          <w:szCs w:val="20"/>
        </w:rPr>
        <w:t xml:space="preserve">), pełnomocnictwa, </w:t>
      </w:r>
      <w:r w:rsidRPr="00475F79">
        <w:rPr>
          <w:sz w:val="20"/>
          <w:szCs w:val="20"/>
        </w:rPr>
        <w:t>a także zmiany lub wycofania oferty.</w:t>
      </w:r>
    </w:p>
    <w:p w:rsidR="00694C63" w:rsidRDefault="00694C63" w:rsidP="00694C63">
      <w:pPr>
        <w:pStyle w:val="Akapitzlist"/>
        <w:spacing w:before="240"/>
        <w:ind w:left="426"/>
        <w:rPr>
          <w:sz w:val="20"/>
          <w:szCs w:val="20"/>
        </w:rPr>
      </w:pPr>
    </w:p>
    <w:p w:rsidR="00694C63" w:rsidRPr="003163ED" w:rsidRDefault="00694C63" w:rsidP="00694C63">
      <w:pPr>
        <w:pStyle w:val="Akapitzlist"/>
        <w:shd w:val="clear" w:color="auto" w:fill="D9D9D9" w:themeFill="background1" w:themeFillShade="D9"/>
        <w:ind w:left="0" w:right="-76"/>
        <w:rPr>
          <w:b/>
          <w:sz w:val="20"/>
          <w:szCs w:val="20"/>
        </w:rPr>
      </w:pPr>
      <w:r w:rsidRPr="003163ED">
        <w:rPr>
          <w:b/>
          <w:sz w:val="20"/>
          <w:szCs w:val="20"/>
        </w:rPr>
        <w:t>Rozdział 1</w:t>
      </w:r>
      <w:r>
        <w:rPr>
          <w:b/>
          <w:sz w:val="20"/>
          <w:szCs w:val="20"/>
        </w:rPr>
        <w:t>2</w:t>
      </w:r>
      <w:r w:rsidRPr="003163ED">
        <w:rPr>
          <w:b/>
          <w:sz w:val="20"/>
          <w:szCs w:val="20"/>
        </w:rPr>
        <w:t xml:space="preserve">. </w:t>
      </w:r>
      <w:r>
        <w:rPr>
          <w:b/>
          <w:sz w:val="20"/>
          <w:szCs w:val="20"/>
        </w:rPr>
        <w:t xml:space="preserve">   </w:t>
      </w:r>
      <w:r w:rsidRPr="003163ED">
        <w:rPr>
          <w:b/>
          <w:sz w:val="20"/>
          <w:szCs w:val="20"/>
        </w:rPr>
        <w:t>Wyjaśnienie i zmiany w treści SIWZ</w:t>
      </w:r>
    </w:p>
    <w:p w:rsidR="00694C63" w:rsidRDefault="00694C63" w:rsidP="00694C63">
      <w:pPr>
        <w:pStyle w:val="Akapitzlist"/>
        <w:spacing w:before="60"/>
        <w:ind w:left="426" w:right="-76"/>
        <w:rPr>
          <w:sz w:val="20"/>
          <w:szCs w:val="20"/>
        </w:rPr>
      </w:pPr>
    </w:p>
    <w:p w:rsidR="00694C63" w:rsidRPr="00C32350" w:rsidRDefault="00694C63" w:rsidP="00F37B63">
      <w:pPr>
        <w:pStyle w:val="Akapitzlist"/>
        <w:numPr>
          <w:ilvl w:val="0"/>
          <w:numId w:val="47"/>
        </w:numPr>
        <w:spacing w:before="60"/>
        <w:ind w:left="426" w:right="-76" w:hanging="284"/>
        <w:rPr>
          <w:sz w:val="20"/>
          <w:szCs w:val="20"/>
        </w:rPr>
      </w:pPr>
      <w:r w:rsidRPr="00C32350">
        <w:rPr>
          <w:sz w:val="20"/>
          <w:szCs w:val="20"/>
        </w:rPr>
        <w:t xml:space="preserve">Wykonawca może zwracać się do Zamawiającego o wyjaśnienia dotyczące treści SIWZ. Zamawiający udzieli wyjaśnień niezwłocznie, jednak nie później niż na </w:t>
      </w:r>
      <w:r w:rsidR="00707907">
        <w:rPr>
          <w:sz w:val="20"/>
          <w:szCs w:val="20"/>
        </w:rPr>
        <w:t>6</w:t>
      </w:r>
      <w:r w:rsidRPr="00C32350">
        <w:rPr>
          <w:sz w:val="20"/>
          <w:szCs w:val="20"/>
        </w:rPr>
        <w:t xml:space="preserve"> dni przed upływem terminu składania ofert</w:t>
      </w:r>
      <w:r>
        <w:rPr>
          <w:sz w:val="20"/>
          <w:szCs w:val="20"/>
        </w:rPr>
        <w:t xml:space="preserve"> </w:t>
      </w:r>
      <w:r w:rsidRPr="00C32350">
        <w:rPr>
          <w:sz w:val="20"/>
          <w:szCs w:val="20"/>
        </w:rPr>
        <w:t>-</w:t>
      </w:r>
      <w:r>
        <w:rPr>
          <w:sz w:val="20"/>
          <w:szCs w:val="20"/>
        </w:rPr>
        <w:t xml:space="preserve"> </w:t>
      </w:r>
      <w:r w:rsidRPr="00C32350">
        <w:rPr>
          <w:sz w:val="20"/>
          <w:szCs w:val="20"/>
        </w:rPr>
        <w:t xml:space="preserve">pod warunkiem, że wniosek o wyjaśnienie treści SIWZ wpłynął do Zamawiającego nie później niż do końca dnia, w którym upływa połowa wyznaczonego terminu składania ofert. Treść zapytań wraz z wyjaśnieniami Zamawiający wyśle do Wykonawców, którym przekazał </w:t>
      </w:r>
      <w:r w:rsidRPr="00C32350">
        <w:rPr>
          <w:noProof/>
          <w:sz w:val="20"/>
          <w:szCs w:val="20"/>
        </w:rPr>
        <w:t>SIWZ</w:t>
      </w:r>
      <w:r w:rsidRPr="00C32350">
        <w:rPr>
          <w:sz w:val="20"/>
          <w:szCs w:val="20"/>
        </w:rPr>
        <w:t>, oraz zamieści je na swojej stronie internetowej. Udzielając wyjaśnień Zamawiający nie ujawni źródła zapytania.</w:t>
      </w:r>
    </w:p>
    <w:p w:rsidR="00694C63" w:rsidRPr="00C32350" w:rsidRDefault="00694C63" w:rsidP="00F37B63">
      <w:pPr>
        <w:pStyle w:val="Akapitzlist"/>
        <w:numPr>
          <w:ilvl w:val="0"/>
          <w:numId w:val="47"/>
        </w:numPr>
        <w:ind w:left="426" w:hanging="284"/>
        <w:rPr>
          <w:sz w:val="20"/>
          <w:szCs w:val="20"/>
        </w:rPr>
      </w:pPr>
      <w:r w:rsidRPr="00C32350">
        <w:rPr>
          <w:sz w:val="20"/>
          <w:szCs w:val="20"/>
        </w:rPr>
        <w:t xml:space="preserve">Jeżeli wniosek o wyjaśnienie treści SIWZ wpłynął po upływie terminu składania wniosku, o którym mowa w </w:t>
      </w:r>
      <w:proofErr w:type="spellStart"/>
      <w:r w:rsidRPr="00C32350">
        <w:rPr>
          <w:sz w:val="20"/>
          <w:szCs w:val="20"/>
        </w:rPr>
        <w:t>pkt</w:t>
      </w:r>
      <w:proofErr w:type="spellEnd"/>
      <w:r w:rsidRPr="00C32350">
        <w:rPr>
          <w:sz w:val="20"/>
          <w:szCs w:val="20"/>
        </w:rPr>
        <w:t xml:space="preserve"> 1 lub dotyczy udzielonych wyjaśnień, Zamawiający może udzielić wyjaśnień albo pozostawić wniosek bez rozpatrzenia.</w:t>
      </w:r>
    </w:p>
    <w:p w:rsidR="00694C63" w:rsidRPr="00C32350" w:rsidRDefault="00694C63" w:rsidP="00F37B63">
      <w:pPr>
        <w:pStyle w:val="Akapitzlist"/>
        <w:numPr>
          <w:ilvl w:val="0"/>
          <w:numId w:val="47"/>
        </w:numPr>
        <w:ind w:left="426" w:hanging="284"/>
        <w:rPr>
          <w:sz w:val="20"/>
          <w:szCs w:val="20"/>
        </w:rPr>
      </w:pPr>
      <w:r w:rsidRPr="00C32350">
        <w:rPr>
          <w:sz w:val="20"/>
          <w:szCs w:val="20"/>
        </w:rPr>
        <w:t xml:space="preserve">Przedłużenie terminu składania ofert nie wpływa na bieg terminu składania wniosku, o którym mowa w </w:t>
      </w:r>
      <w:proofErr w:type="spellStart"/>
      <w:r w:rsidRPr="00C32350">
        <w:rPr>
          <w:sz w:val="20"/>
          <w:szCs w:val="20"/>
        </w:rPr>
        <w:t>pkt</w:t>
      </w:r>
      <w:proofErr w:type="spellEnd"/>
      <w:r w:rsidRPr="00C32350">
        <w:rPr>
          <w:sz w:val="20"/>
          <w:szCs w:val="20"/>
        </w:rPr>
        <w:t xml:space="preserve"> 1.</w:t>
      </w:r>
    </w:p>
    <w:p w:rsidR="00694C63" w:rsidRPr="00C32350" w:rsidRDefault="00694C63" w:rsidP="00F37B63">
      <w:pPr>
        <w:pStyle w:val="Akapitzlist"/>
        <w:numPr>
          <w:ilvl w:val="0"/>
          <w:numId w:val="47"/>
        </w:numPr>
        <w:ind w:left="426" w:hanging="284"/>
        <w:rPr>
          <w:sz w:val="20"/>
          <w:szCs w:val="20"/>
        </w:rPr>
      </w:pPr>
      <w:r w:rsidRPr="00C32350">
        <w:rPr>
          <w:sz w:val="20"/>
          <w:szCs w:val="20"/>
        </w:rPr>
        <w:t>W uzasadnionych przypadkach Zamawiający może przed upływem terminu składania ofert, zmienić treść</w:t>
      </w:r>
      <w:r w:rsidRPr="00C32350">
        <w:rPr>
          <w:noProof/>
          <w:sz w:val="20"/>
          <w:szCs w:val="20"/>
        </w:rPr>
        <w:t xml:space="preserve"> SIWZ</w:t>
      </w:r>
      <w:r w:rsidRPr="00C32350">
        <w:rPr>
          <w:sz w:val="20"/>
          <w:szCs w:val="20"/>
        </w:rPr>
        <w:t xml:space="preserve">. Dokonaną zmianę SIWZ Zamawiający przekazuje niezwłocznie wszystkim </w:t>
      </w:r>
      <w:r>
        <w:rPr>
          <w:sz w:val="20"/>
          <w:szCs w:val="20"/>
        </w:rPr>
        <w:t>Wykonawcom</w:t>
      </w:r>
      <w:r w:rsidRPr="00C32350">
        <w:rPr>
          <w:sz w:val="20"/>
          <w:szCs w:val="20"/>
        </w:rPr>
        <w:t xml:space="preserve">, którym przekazano </w:t>
      </w:r>
      <w:r>
        <w:rPr>
          <w:noProof/>
          <w:sz w:val="20"/>
          <w:szCs w:val="20"/>
        </w:rPr>
        <w:t>SIWZ</w:t>
      </w:r>
      <w:r w:rsidRPr="00C32350">
        <w:rPr>
          <w:noProof/>
          <w:sz w:val="20"/>
          <w:szCs w:val="20"/>
        </w:rPr>
        <w:t xml:space="preserve"> </w:t>
      </w:r>
      <w:r>
        <w:rPr>
          <w:noProof/>
          <w:sz w:val="20"/>
          <w:szCs w:val="20"/>
        </w:rPr>
        <w:t xml:space="preserve">oraz </w:t>
      </w:r>
      <w:r w:rsidRPr="00C32350">
        <w:rPr>
          <w:noProof/>
          <w:sz w:val="20"/>
          <w:szCs w:val="20"/>
        </w:rPr>
        <w:t>zamieszcza ją na stronie</w:t>
      </w:r>
      <w:r>
        <w:rPr>
          <w:noProof/>
          <w:sz w:val="20"/>
          <w:szCs w:val="20"/>
        </w:rPr>
        <w:t xml:space="preserve"> internetowej</w:t>
      </w:r>
      <w:r w:rsidRPr="00C32350">
        <w:rPr>
          <w:sz w:val="20"/>
          <w:szCs w:val="20"/>
        </w:rPr>
        <w:t xml:space="preserve">. </w:t>
      </w:r>
    </w:p>
    <w:p w:rsidR="00694C63" w:rsidRPr="00C32350" w:rsidRDefault="00694C63" w:rsidP="00F37B63">
      <w:pPr>
        <w:pStyle w:val="Akapitzlist"/>
        <w:numPr>
          <w:ilvl w:val="0"/>
          <w:numId w:val="47"/>
        </w:numPr>
        <w:ind w:left="426" w:hanging="284"/>
        <w:rPr>
          <w:sz w:val="20"/>
          <w:szCs w:val="20"/>
        </w:rPr>
      </w:pPr>
      <w:r w:rsidRPr="00C32350">
        <w:rPr>
          <w:sz w:val="20"/>
          <w:szCs w:val="20"/>
        </w:rPr>
        <w:t xml:space="preserve">Jeżeli zmiana treści </w:t>
      </w:r>
      <w:r w:rsidRPr="00C32350">
        <w:rPr>
          <w:noProof/>
          <w:sz w:val="20"/>
          <w:szCs w:val="20"/>
        </w:rPr>
        <w:t>SIWZ</w:t>
      </w:r>
      <w:r w:rsidRPr="00C32350">
        <w:rPr>
          <w:sz w:val="20"/>
          <w:szCs w:val="20"/>
        </w:rPr>
        <w:t xml:space="preserve"> prowadzić będzie do zmiany treści ogłoszenia o zamówieniu publicznym, Zamawiający zamieści w Biuletynie Zamówień Publicznych ogłoszenie o zmianie ogłoszenia. </w:t>
      </w:r>
    </w:p>
    <w:p w:rsidR="00694C63" w:rsidRDefault="00694C63" w:rsidP="00F37B63">
      <w:pPr>
        <w:pStyle w:val="Akapitzlist"/>
        <w:numPr>
          <w:ilvl w:val="0"/>
          <w:numId w:val="47"/>
        </w:numPr>
        <w:ind w:left="426" w:hanging="284"/>
        <w:rPr>
          <w:sz w:val="20"/>
          <w:szCs w:val="20"/>
        </w:rPr>
      </w:pPr>
      <w:r w:rsidRPr="00C32350">
        <w:rPr>
          <w:sz w:val="20"/>
          <w:szCs w:val="20"/>
        </w:rPr>
        <w:t xml:space="preserve">Jeżeli w wyniku zmiany treści niniejszej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p>
    <w:p w:rsidR="00694C63" w:rsidRPr="005F789C" w:rsidRDefault="00694C63" w:rsidP="006E6604">
      <w:pPr>
        <w:shd w:val="clear" w:color="auto" w:fill="D9D9D9" w:themeFill="background1" w:themeFillShade="D9"/>
        <w:spacing w:after="0"/>
        <w:rPr>
          <w:b/>
          <w:sz w:val="20"/>
          <w:szCs w:val="20"/>
        </w:rPr>
      </w:pPr>
      <w:r w:rsidRPr="005F789C">
        <w:rPr>
          <w:b/>
          <w:sz w:val="20"/>
          <w:szCs w:val="20"/>
        </w:rPr>
        <w:t>Rozdział 1</w:t>
      </w:r>
      <w:r>
        <w:rPr>
          <w:b/>
          <w:sz w:val="20"/>
          <w:szCs w:val="20"/>
        </w:rPr>
        <w:t>3</w:t>
      </w:r>
      <w:r w:rsidRPr="005F789C">
        <w:rPr>
          <w:b/>
          <w:sz w:val="20"/>
          <w:szCs w:val="20"/>
        </w:rPr>
        <w:t>.</w:t>
      </w:r>
      <w:r w:rsidRPr="005F789C">
        <w:rPr>
          <w:b/>
          <w:sz w:val="20"/>
          <w:szCs w:val="20"/>
        </w:rPr>
        <w:tab/>
        <w:t>Osoby uprawnione do porozumiewania się z Wykonawcami.</w:t>
      </w:r>
    </w:p>
    <w:p w:rsidR="007B24DC" w:rsidRDefault="007B24DC" w:rsidP="00694C63">
      <w:pPr>
        <w:pStyle w:val="Akapitzlist"/>
        <w:spacing w:after="40"/>
        <w:ind w:left="0"/>
        <w:rPr>
          <w:sz w:val="20"/>
          <w:szCs w:val="20"/>
        </w:rPr>
      </w:pPr>
      <w:r>
        <w:rPr>
          <w:sz w:val="20"/>
          <w:szCs w:val="20"/>
        </w:rPr>
        <w:t>w sprawach dotyczących przedmiotu zamówienia - Kier. ZZM  Piotr Batura</w:t>
      </w:r>
    </w:p>
    <w:p w:rsidR="007B24DC" w:rsidRDefault="007B24DC" w:rsidP="00694C63">
      <w:pPr>
        <w:pStyle w:val="Akapitzlist"/>
        <w:spacing w:after="40"/>
        <w:ind w:left="0"/>
        <w:rPr>
          <w:sz w:val="20"/>
          <w:szCs w:val="20"/>
        </w:rPr>
      </w:pPr>
      <w:r>
        <w:rPr>
          <w:sz w:val="20"/>
          <w:szCs w:val="20"/>
        </w:rPr>
        <w:t>w sprawach dotyczących procedury udzielenia zamówienia -</w:t>
      </w:r>
      <w:r w:rsidR="00F40685">
        <w:rPr>
          <w:sz w:val="20"/>
          <w:szCs w:val="20"/>
        </w:rPr>
        <w:t xml:space="preserve"> </w:t>
      </w:r>
      <w:r w:rsidR="00694C63" w:rsidRPr="003147CB">
        <w:rPr>
          <w:sz w:val="20"/>
          <w:szCs w:val="20"/>
        </w:rPr>
        <w:t xml:space="preserve">Anna </w:t>
      </w:r>
      <w:proofErr w:type="spellStart"/>
      <w:r w:rsidR="00694C63" w:rsidRPr="003147CB">
        <w:rPr>
          <w:sz w:val="20"/>
          <w:szCs w:val="20"/>
        </w:rPr>
        <w:t>Bazyluk</w:t>
      </w:r>
      <w:proofErr w:type="spellEnd"/>
      <w:r w:rsidR="00694C63" w:rsidRPr="003147CB">
        <w:rPr>
          <w:sz w:val="20"/>
          <w:szCs w:val="20"/>
        </w:rPr>
        <w:t xml:space="preserve"> </w:t>
      </w:r>
    </w:p>
    <w:p w:rsidR="007B24DC" w:rsidRDefault="007B24DC">
      <w:pPr>
        <w:rPr>
          <w:sz w:val="20"/>
          <w:szCs w:val="20"/>
        </w:rPr>
      </w:pPr>
      <w:r>
        <w:rPr>
          <w:sz w:val="20"/>
          <w:szCs w:val="20"/>
        </w:rPr>
        <w:br w:type="page"/>
      </w:r>
    </w:p>
    <w:p w:rsidR="00694C63" w:rsidRPr="005F789C" w:rsidRDefault="00694C63" w:rsidP="00694C63">
      <w:pPr>
        <w:shd w:val="clear" w:color="auto" w:fill="BFBFBF"/>
        <w:rPr>
          <w:b/>
          <w:sz w:val="20"/>
          <w:szCs w:val="20"/>
        </w:rPr>
      </w:pPr>
      <w:r w:rsidRPr="005F789C">
        <w:rPr>
          <w:b/>
          <w:sz w:val="20"/>
          <w:szCs w:val="20"/>
        </w:rPr>
        <w:lastRenderedPageBreak/>
        <w:t>Rozdział 1</w:t>
      </w:r>
      <w:r>
        <w:rPr>
          <w:b/>
          <w:sz w:val="20"/>
          <w:szCs w:val="20"/>
        </w:rPr>
        <w:t>4</w:t>
      </w:r>
      <w:r w:rsidRPr="005F789C">
        <w:rPr>
          <w:b/>
          <w:sz w:val="20"/>
          <w:szCs w:val="20"/>
        </w:rPr>
        <w:t>.</w:t>
      </w:r>
      <w:r w:rsidRPr="005F789C">
        <w:rPr>
          <w:b/>
          <w:sz w:val="20"/>
          <w:szCs w:val="20"/>
        </w:rPr>
        <w:tab/>
        <w:t>Termin związania ofertą.</w:t>
      </w:r>
    </w:p>
    <w:p w:rsidR="00694C63" w:rsidRPr="005F789C" w:rsidRDefault="00694C63" w:rsidP="00F37B63">
      <w:pPr>
        <w:pStyle w:val="Akapitzlist"/>
        <w:numPr>
          <w:ilvl w:val="0"/>
          <w:numId w:val="15"/>
        </w:numPr>
        <w:spacing w:after="120"/>
        <w:ind w:left="426" w:hanging="284"/>
        <w:rPr>
          <w:sz w:val="20"/>
          <w:szCs w:val="20"/>
        </w:rPr>
      </w:pPr>
      <w:r w:rsidRPr="005F789C">
        <w:rPr>
          <w:sz w:val="20"/>
          <w:szCs w:val="20"/>
        </w:rPr>
        <w:t>Termin zwią</w:t>
      </w:r>
      <w:r w:rsidR="004058AC">
        <w:rPr>
          <w:sz w:val="20"/>
          <w:szCs w:val="20"/>
        </w:rPr>
        <w:t>zania ze złożoną ofertą wynosi 6</w:t>
      </w:r>
      <w:r w:rsidRPr="005F789C">
        <w:rPr>
          <w:sz w:val="20"/>
          <w:szCs w:val="20"/>
        </w:rPr>
        <w:t>0 dni.</w:t>
      </w:r>
    </w:p>
    <w:p w:rsidR="00694C63" w:rsidRPr="005F789C" w:rsidRDefault="00694C63" w:rsidP="00F37B63">
      <w:pPr>
        <w:pStyle w:val="Akapitzlist"/>
        <w:numPr>
          <w:ilvl w:val="0"/>
          <w:numId w:val="15"/>
        </w:numPr>
        <w:spacing w:after="120"/>
        <w:ind w:left="426" w:hanging="284"/>
        <w:rPr>
          <w:sz w:val="20"/>
          <w:szCs w:val="20"/>
        </w:rPr>
      </w:pPr>
      <w:r w:rsidRPr="005F789C">
        <w:rPr>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707907">
        <w:rPr>
          <w:sz w:val="20"/>
          <w:szCs w:val="20"/>
        </w:rPr>
        <w:br/>
      </w:r>
      <w:r w:rsidRPr="005F789C">
        <w:rPr>
          <w:sz w:val="20"/>
          <w:szCs w:val="20"/>
        </w:rPr>
        <w:t>o oznaczony okres, nie dłuższy jednak niż 60 dni.</w:t>
      </w:r>
    </w:p>
    <w:p w:rsidR="00694C63" w:rsidRPr="005F789C" w:rsidRDefault="00694C63" w:rsidP="00F37B63">
      <w:pPr>
        <w:pStyle w:val="Akapitzlist"/>
        <w:numPr>
          <w:ilvl w:val="0"/>
          <w:numId w:val="15"/>
        </w:numPr>
        <w:spacing w:after="120"/>
        <w:ind w:left="426" w:hanging="284"/>
        <w:rPr>
          <w:sz w:val="20"/>
          <w:szCs w:val="20"/>
        </w:rPr>
      </w:pPr>
      <w:r w:rsidRPr="005F789C">
        <w:rPr>
          <w:sz w:val="20"/>
          <w:szCs w:val="20"/>
        </w:rPr>
        <w:t>Odmowa wyrażenia zgody, o którym mowa w pkt. 2, nie powoduje utraty wadium.</w:t>
      </w:r>
    </w:p>
    <w:p w:rsidR="00694C63" w:rsidRPr="005F789C" w:rsidRDefault="00694C63" w:rsidP="00F37B63">
      <w:pPr>
        <w:pStyle w:val="Akapitzlist"/>
        <w:numPr>
          <w:ilvl w:val="0"/>
          <w:numId w:val="15"/>
        </w:numPr>
        <w:spacing w:after="120"/>
        <w:ind w:left="426" w:hanging="284"/>
        <w:rPr>
          <w:sz w:val="20"/>
          <w:szCs w:val="20"/>
        </w:rPr>
      </w:pPr>
      <w:r w:rsidRPr="005F789C">
        <w:rPr>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694C63" w:rsidRPr="005F789C" w:rsidRDefault="00694C63" w:rsidP="00F37B63">
      <w:pPr>
        <w:pStyle w:val="Akapitzlist"/>
        <w:numPr>
          <w:ilvl w:val="0"/>
          <w:numId w:val="15"/>
        </w:numPr>
        <w:spacing w:after="120"/>
        <w:ind w:left="426" w:hanging="284"/>
        <w:rPr>
          <w:sz w:val="20"/>
          <w:szCs w:val="20"/>
        </w:rPr>
      </w:pPr>
      <w:r w:rsidRPr="005F789C">
        <w:rPr>
          <w:sz w:val="20"/>
          <w:szCs w:val="20"/>
        </w:rPr>
        <w:t xml:space="preserve">Bieg terminu rozpoczyna się wraz z upływem terminu składania ofert. </w:t>
      </w:r>
    </w:p>
    <w:p w:rsidR="00694C63" w:rsidRPr="005F789C" w:rsidRDefault="00694C63" w:rsidP="00694C63">
      <w:pPr>
        <w:pStyle w:val="Akapitzlist"/>
        <w:spacing w:after="120"/>
        <w:ind w:left="426"/>
        <w:rPr>
          <w:sz w:val="20"/>
          <w:szCs w:val="20"/>
        </w:rPr>
      </w:pPr>
    </w:p>
    <w:p w:rsidR="00694C63" w:rsidRPr="005F789C" w:rsidRDefault="00694C63" w:rsidP="00694C63">
      <w:pPr>
        <w:shd w:val="clear" w:color="auto" w:fill="BFBFBF"/>
        <w:rPr>
          <w:b/>
          <w:sz w:val="20"/>
          <w:szCs w:val="20"/>
        </w:rPr>
      </w:pPr>
      <w:r w:rsidRPr="005F789C">
        <w:rPr>
          <w:b/>
          <w:sz w:val="20"/>
          <w:szCs w:val="20"/>
        </w:rPr>
        <w:t>Rozdział 1</w:t>
      </w:r>
      <w:r>
        <w:rPr>
          <w:b/>
          <w:sz w:val="20"/>
          <w:szCs w:val="20"/>
        </w:rPr>
        <w:t>5</w:t>
      </w:r>
      <w:r w:rsidRPr="005F789C">
        <w:rPr>
          <w:b/>
          <w:sz w:val="20"/>
          <w:szCs w:val="20"/>
        </w:rPr>
        <w:t>.</w:t>
      </w:r>
      <w:r w:rsidRPr="005F789C">
        <w:rPr>
          <w:b/>
          <w:sz w:val="20"/>
          <w:szCs w:val="20"/>
        </w:rPr>
        <w:tab/>
        <w:t>Sposób przygotowania oferty.</w:t>
      </w:r>
    </w:p>
    <w:p w:rsidR="00694C63" w:rsidRPr="005F789C" w:rsidRDefault="00694C63" w:rsidP="00F37B63">
      <w:pPr>
        <w:pStyle w:val="Akapitzlist"/>
        <w:numPr>
          <w:ilvl w:val="0"/>
          <w:numId w:val="16"/>
        </w:numPr>
        <w:tabs>
          <w:tab w:val="num" w:pos="426"/>
        </w:tabs>
        <w:spacing w:after="0"/>
        <w:ind w:left="426" w:hanging="284"/>
        <w:rPr>
          <w:sz w:val="20"/>
          <w:szCs w:val="20"/>
        </w:rPr>
      </w:pPr>
      <w:r w:rsidRPr="005F789C">
        <w:rPr>
          <w:sz w:val="20"/>
          <w:szCs w:val="20"/>
        </w:rPr>
        <w:t>Wykonawca ma prawo złożyć tylko jedną ofertę.</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Oferta powinna być sporządzona wg lub na formularzu stanowiącym Załącznik Nr 1 do SIWZ.</w:t>
      </w:r>
    </w:p>
    <w:p w:rsidR="00694C63" w:rsidRPr="005F789C" w:rsidRDefault="00694C63" w:rsidP="00F37B63">
      <w:pPr>
        <w:pStyle w:val="Akapitzlist"/>
        <w:numPr>
          <w:ilvl w:val="0"/>
          <w:numId w:val="16"/>
        </w:numPr>
        <w:spacing w:after="0"/>
        <w:ind w:left="426" w:hanging="284"/>
        <w:rPr>
          <w:sz w:val="20"/>
          <w:szCs w:val="20"/>
        </w:rPr>
      </w:pPr>
      <w:r>
        <w:rPr>
          <w:sz w:val="20"/>
          <w:szCs w:val="20"/>
        </w:rPr>
        <w:t xml:space="preserve">Niniejsze postępowanie prowadzone jest w </w:t>
      </w:r>
      <w:r w:rsidRPr="005F789C">
        <w:rPr>
          <w:sz w:val="20"/>
          <w:szCs w:val="20"/>
        </w:rPr>
        <w:t>języku polskim.</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 xml:space="preserve">Oferta musi być podpisana przez osoby upoważnione do składania oświadczeń woli w imieniu Wykonawcy. </w:t>
      </w:r>
      <w:r w:rsidRPr="003167AF">
        <w:rPr>
          <w:b/>
          <w:sz w:val="20"/>
          <w:szCs w:val="20"/>
        </w:rPr>
        <w:t>Upoważnienie do podpisania oferty musi być dołączone do oferty</w:t>
      </w:r>
      <w:r w:rsidRPr="005F789C">
        <w:rPr>
          <w:sz w:val="20"/>
          <w:szCs w:val="20"/>
        </w:rPr>
        <w:t xml:space="preserve"> </w:t>
      </w:r>
      <w:r w:rsidRPr="005F789C">
        <w:rPr>
          <w:b/>
          <w:sz w:val="20"/>
          <w:szCs w:val="20"/>
        </w:rPr>
        <w:t>w oryginale lub kopii poświadczonej za zgodność z oryginałem przez notariusza</w:t>
      </w:r>
      <w:r w:rsidRPr="005F789C">
        <w:rPr>
          <w:sz w:val="20"/>
          <w:szCs w:val="20"/>
        </w:rPr>
        <w:t xml:space="preserve">, o ile nie wynika ono </w:t>
      </w:r>
      <w:r>
        <w:rPr>
          <w:sz w:val="20"/>
          <w:szCs w:val="20"/>
        </w:rPr>
        <w:br/>
      </w:r>
      <w:r w:rsidRPr="005F789C">
        <w:rPr>
          <w:sz w:val="20"/>
          <w:szCs w:val="20"/>
        </w:rPr>
        <w:t xml:space="preserve">z innych dokumentów załączonych przez Wykonawcę. </w:t>
      </w:r>
    </w:p>
    <w:p w:rsidR="00694C63" w:rsidRPr="009E0891" w:rsidRDefault="00694C63" w:rsidP="00F37B63">
      <w:pPr>
        <w:pStyle w:val="Akapitzlist"/>
        <w:numPr>
          <w:ilvl w:val="0"/>
          <w:numId w:val="16"/>
        </w:numPr>
        <w:spacing w:after="0"/>
        <w:ind w:left="426" w:hanging="284"/>
        <w:rPr>
          <w:sz w:val="20"/>
          <w:szCs w:val="20"/>
          <w:u w:val="single"/>
        </w:rPr>
      </w:pPr>
      <w:r w:rsidRPr="009E0891">
        <w:rPr>
          <w:sz w:val="20"/>
          <w:szCs w:val="20"/>
          <w:u w:val="single"/>
        </w:rPr>
        <w:t>Oferty wspólne:</w:t>
      </w:r>
    </w:p>
    <w:p w:rsidR="00694C63" w:rsidRPr="005F789C" w:rsidRDefault="00694C63" w:rsidP="00F37B63">
      <w:pPr>
        <w:pStyle w:val="Akapitzlist"/>
        <w:numPr>
          <w:ilvl w:val="0"/>
          <w:numId w:val="17"/>
        </w:numPr>
        <w:spacing w:after="0"/>
        <w:rPr>
          <w:sz w:val="20"/>
          <w:szCs w:val="20"/>
        </w:rPr>
      </w:pPr>
      <w:r w:rsidRPr="005F789C">
        <w:rPr>
          <w:sz w:val="20"/>
          <w:szCs w:val="20"/>
        </w:rPr>
        <w:t xml:space="preserve">Wykonawcy składający ofertę wspólną ustanawiają pełnomocnika do reprezentowania ich </w:t>
      </w:r>
      <w:r>
        <w:rPr>
          <w:sz w:val="20"/>
          <w:szCs w:val="20"/>
        </w:rPr>
        <w:br/>
      </w:r>
      <w:r w:rsidRPr="005F789C">
        <w:rPr>
          <w:sz w:val="20"/>
          <w:szCs w:val="20"/>
        </w:rPr>
        <w:t>w postępowaniu albo do reprezentowania ich w postępowaniu i zawarcia umowy.</w:t>
      </w:r>
    </w:p>
    <w:p w:rsidR="00694C63" w:rsidRPr="005F789C" w:rsidRDefault="00694C63" w:rsidP="00F37B63">
      <w:pPr>
        <w:pStyle w:val="Akapitzlist"/>
        <w:numPr>
          <w:ilvl w:val="0"/>
          <w:numId w:val="17"/>
        </w:numPr>
        <w:spacing w:after="0"/>
        <w:rPr>
          <w:sz w:val="20"/>
          <w:szCs w:val="20"/>
        </w:rPr>
      </w:pPr>
      <w:r w:rsidRPr="005F789C">
        <w:rPr>
          <w:sz w:val="20"/>
          <w:szCs w:val="20"/>
        </w:rPr>
        <w:t>Pełnomocnictwo, o którym mowa w pkt. 5 lit. a musi być złożone w oryginale lub kopii poświadczonej za zgodność z oryginałem przez notariusza.</w:t>
      </w:r>
    </w:p>
    <w:p w:rsidR="00694C63" w:rsidRPr="005F789C" w:rsidRDefault="00694C63" w:rsidP="00F37B63">
      <w:pPr>
        <w:pStyle w:val="Akapitzlist"/>
        <w:numPr>
          <w:ilvl w:val="0"/>
          <w:numId w:val="17"/>
        </w:numPr>
        <w:spacing w:after="0"/>
        <w:rPr>
          <w:sz w:val="20"/>
          <w:szCs w:val="20"/>
        </w:rPr>
      </w:pPr>
      <w:r w:rsidRPr="005F789C">
        <w:rPr>
          <w:sz w:val="20"/>
          <w:szCs w:val="20"/>
        </w:rPr>
        <w:t>Pełnomocnik pozostaje w kontakcie z Zamawiającym w toku postępowania, zwraca się do Zamawiającego z wszelkimi sprawami i do niego Zamawiający kieruje informacje, korespondencje itp.</w:t>
      </w:r>
    </w:p>
    <w:p w:rsidR="00694C63" w:rsidRPr="005F789C" w:rsidRDefault="00694C63" w:rsidP="00F37B63">
      <w:pPr>
        <w:pStyle w:val="Akapitzlist"/>
        <w:numPr>
          <w:ilvl w:val="0"/>
          <w:numId w:val="17"/>
        </w:numPr>
        <w:spacing w:after="0"/>
        <w:rPr>
          <w:sz w:val="20"/>
          <w:szCs w:val="20"/>
        </w:rPr>
      </w:pPr>
      <w:r w:rsidRPr="005F789C">
        <w:rPr>
          <w:sz w:val="20"/>
          <w:szCs w:val="20"/>
        </w:rPr>
        <w:t>Oferta wspólna składana przez dwóch lub więcej Wykonawców powinna być sporządzona zgodnie z SIWZ.</w:t>
      </w:r>
    </w:p>
    <w:p w:rsidR="00694C63" w:rsidRPr="005F789C" w:rsidRDefault="00694C63" w:rsidP="00F37B63">
      <w:pPr>
        <w:pStyle w:val="Akapitzlist"/>
        <w:numPr>
          <w:ilvl w:val="0"/>
          <w:numId w:val="17"/>
        </w:numPr>
        <w:spacing w:after="0"/>
        <w:rPr>
          <w:sz w:val="20"/>
          <w:szCs w:val="20"/>
        </w:rPr>
      </w:pPr>
      <w:r w:rsidRPr="005F789C">
        <w:rPr>
          <w:sz w:val="20"/>
          <w:szCs w:val="20"/>
        </w:rPr>
        <w:t>Wspólnicy spółki cywilnej są traktowani jako Wykonawcy składający ofertę wspólną</w:t>
      </w:r>
      <w:r>
        <w:rPr>
          <w:sz w:val="20"/>
          <w:szCs w:val="20"/>
        </w:rPr>
        <w:t>.</w:t>
      </w:r>
    </w:p>
    <w:p w:rsidR="00694C63" w:rsidRPr="005F789C" w:rsidRDefault="00694C63" w:rsidP="00F37B63">
      <w:pPr>
        <w:pStyle w:val="Akapitzlist"/>
        <w:numPr>
          <w:ilvl w:val="0"/>
          <w:numId w:val="17"/>
        </w:numPr>
        <w:spacing w:after="0"/>
        <w:rPr>
          <w:sz w:val="20"/>
          <w:szCs w:val="20"/>
        </w:rPr>
      </w:pPr>
      <w:r>
        <w:rPr>
          <w:sz w:val="20"/>
          <w:szCs w:val="20"/>
        </w:rPr>
        <w:t>Przed podpisaniem umowy (</w:t>
      </w:r>
      <w:r w:rsidRPr="005F789C">
        <w:rPr>
          <w:sz w:val="20"/>
          <w:szCs w:val="20"/>
        </w:rPr>
        <w:t>w przypadku wygrania postępowania) Wykonawcy składający ofertę wspólną będą mieli obowiązek przedstawić Zamawiającemu umowę konsorcjum, zawierającą co najmniej:</w:t>
      </w:r>
    </w:p>
    <w:p w:rsidR="00694C63" w:rsidRPr="005F789C" w:rsidRDefault="00694C63" w:rsidP="00F37B63">
      <w:pPr>
        <w:pStyle w:val="Akapitzlist"/>
        <w:numPr>
          <w:ilvl w:val="0"/>
          <w:numId w:val="18"/>
        </w:numPr>
        <w:spacing w:after="0"/>
        <w:ind w:left="993" w:hanging="295"/>
        <w:rPr>
          <w:sz w:val="20"/>
          <w:szCs w:val="20"/>
        </w:rPr>
      </w:pPr>
      <w:r w:rsidRPr="005F789C">
        <w:rPr>
          <w:sz w:val="20"/>
          <w:szCs w:val="20"/>
        </w:rPr>
        <w:t>zobowiązanie do realizacji wspólnego przedsięwzięcia inwestycyjnego,</w:t>
      </w:r>
    </w:p>
    <w:p w:rsidR="00694C63" w:rsidRPr="005F789C" w:rsidRDefault="00694C63" w:rsidP="00F37B63">
      <w:pPr>
        <w:pStyle w:val="Akapitzlist"/>
        <w:numPr>
          <w:ilvl w:val="0"/>
          <w:numId w:val="18"/>
        </w:numPr>
        <w:spacing w:after="0"/>
        <w:ind w:left="993" w:hanging="295"/>
        <w:rPr>
          <w:sz w:val="20"/>
          <w:szCs w:val="20"/>
        </w:rPr>
      </w:pPr>
      <w:r w:rsidRPr="005F789C">
        <w:rPr>
          <w:sz w:val="20"/>
          <w:szCs w:val="20"/>
        </w:rPr>
        <w:t>określenie zakresu działania poszczególnych stron umowy,</w:t>
      </w:r>
    </w:p>
    <w:p w:rsidR="00694C63" w:rsidRDefault="00694C63" w:rsidP="00F37B63">
      <w:pPr>
        <w:pStyle w:val="Akapitzlist"/>
        <w:numPr>
          <w:ilvl w:val="0"/>
          <w:numId w:val="18"/>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 xml:space="preserve">oznaczenie czasu trwania </w:t>
      </w:r>
      <w:r>
        <w:rPr>
          <w:rFonts w:eastAsia="Arial Unicode MS"/>
          <w:color w:val="000000"/>
          <w:sz w:val="20"/>
          <w:szCs w:val="20"/>
        </w:rPr>
        <w:t xml:space="preserve">umowy </w:t>
      </w:r>
      <w:r w:rsidRPr="008209A0">
        <w:rPr>
          <w:rFonts w:eastAsia="Arial Unicode MS"/>
          <w:color w:val="000000"/>
          <w:sz w:val="20"/>
          <w:szCs w:val="20"/>
        </w:rPr>
        <w:t>konsorcjum, obejmującego okres realizacji przedmiotu zamówienia, gwarancji i rękojmi</w:t>
      </w:r>
      <w:r>
        <w:rPr>
          <w:rFonts w:eastAsia="Times New Roman"/>
          <w:kern w:val="0"/>
          <w:sz w:val="20"/>
          <w:szCs w:val="20"/>
          <w:lang w:eastAsia="pl-PL"/>
        </w:rPr>
        <w:t>,</w:t>
      </w:r>
    </w:p>
    <w:p w:rsidR="00694C63" w:rsidRPr="008209A0" w:rsidRDefault="00694C63" w:rsidP="00F37B63">
      <w:pPr>
        <w:pStyle w:val="Akapitzlist"/>
        <w:numPr>
          <w:ilvl w:val="0"/>
          <w:numId w:val="18"/>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wykluczenie możliwości wypowiedzenia umowy wspólnej przez któregokolwiek z Wykonawców występujących wspólnie do czasu wykonania zamówienia w całości</w:t>
      </w:r>
      <w:r>
        <w:rPr>
          <w:rFonts w:eastAsia="Arial Unicode MS"/>
          <w:color w:val="000000"/>
          <w:sz w:val="20"/>
          <w:szCs w:val="20"/>
        </w:rPr>
        <w:t>,</w:t>
      </w:r>
    </w:p>
    <w:p w:rsidR="00694C63" w:rsidRPr="008209A0" w:rsidRDefault="00694C63" w:rsidP="00F37B63">
      <w:pPr>
        <w:pStyle w:val="Akapitzlist"/>
        <w:numPr>
          <w:ilvl w:val="0"/>
          <w:numId w:val="18"/>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solidarną odpowiedzialność Wykonawców występujących wspólnie za realizację przedmiotu zamówienia</w:t>
      </w:r>
      <w:r>
        <w:rPr>
          <w:rFonts w:eastAsia="Arial Unicode MS"/>
          <w:color w:val="000000"/>
          <w:sz w:val="20"/>
          <w:szCs w:val="20"/>
        </w:rPr>
        <w:t>,</w:t>
      </w:r>
    </w:p>
    <w:p w:rsidR="00694C63" w:rsidRPr="008209A0" w:rsidRDefault="00694C63" w:rsidP="00F37B63">
      <w:pPr>
        <w:pStyle w:val="Akapitzlist"/>
        <w:numPr>
          <w:ilvl w:val="0"/>
          <w:numId w:val="18"/>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zakaz zmian w umowie bez zgody Zamawiającego</w:t>
      </w:r>
      <w:r>
        <w:rPr>
          <w:rFonts w:eastAsia="Arial Unicode MS"/>
          <w:color w:val="000000"/>
          <w:sz w:val="20"/>
          <w:szCs w:val="20"/>
        </w:rPr>
        <w:t>,</w:t>
      </w:r>
    </w:p>
    <w:p w:rsidR="00694C63" w:rsidRPr="008209A0" w:rsidRDefault="00694C63" w:rsidP="00F37B63">
      <w:pPr>
        <w:pStyle w:val="Akapitzlist"/>
        <w:numPr>
          <w:ilvl w:val="0"/>
          <w:numId w:val="18"/>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ustanowienie pełnomocnika do zawarcia umowy w sprawie zamówienia publicznego</w:t>
      </w:r>
      <w:r>
        <w:rPr>
          <w:rFonts w:eastAsia="Arial Unicode MS"/>
          <w:color w:val="000000"/>
          <w:sz w:val="20"/>
          <w:szCs w:val="20"/>
        </w:rPr>
        <w:t>.</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Zaleca się, aby wszystkie strony oferty, w tym także załączniki, były ponumerowane, a całość zszyta w sposób uniemożliwiający wypadnięcie jakiegokolwiek dokumentu. Wszelkie poprawki lub zmiany w tekście oferty muszą być parafowane własnoręcznie przez osobę podpisującą ofertę.</w:t>
      </w:r>
    </w:p>
    <w:p w:rsidR="00694C63" w:rsidRPr="00555108" w:rsidRDefault="00694C63" w:rsidP="00F37B63">
      <w:pPr>
        <w:pStyle w:val="Akapitzlist"/>
        <w:numPr>
          <w:ilvl w:val="0"/>
          <w:numId w:val="16"/>
        </w:numPr>
        <w:spacing w:after="0"/>
        <w:ind w:left="426" w:hanging="284"/>
        <w:rPr>
          <w:b/>
          <w:sz w:val="20"/>
          <w:szCs w:val="20"/>
        </w:rPr>
      </w:pPr>
      <w:r w:rsidRPr="00555108">
        <w:rPr>
          <w:b/>
          <w:sz w:val="20"/>
          <w:szCs w:val="20"/>
        </w:rPr>
        <w:t xml:space="preserve">Do oferty załączone zostaną dokumenty wymagane postanowieniami SIWZ wymienione </w:t>
      </w:r>
      <w:r w:rsidRPr="00555108">
        <w:rPr>
          <w:b/>
          <w:sz w:val="20"/>
          <w:szCs w:val="20"/>
        </w:rPr>
        <w:br/>
        <w:t>w rozdziale 9 i 10 .</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Dokumenty załączone do oferty mogą być przedstawione w formie oryginału lub kserokopii poświadczonej za zgodność z oryginałem przez upełnomocnionego przedstawiciela Wykonawcy.</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 xml:space="preserve">Zamawiający zażąda przedstawienia oryginału lub notarialnie potwierdzonej kopii dokumentów </w:t>
      </w:r>
      <w:r>
        <w:rPr>
          <w:sz w:val="20"/>
          <w:szCs w:val="20"/>
        </w:rPr>
        <w:br/>
      </w:r>
      <w:r w:rsidRPr="005F789C">
        <w:rPr>
          <w:sz w:val="20"/>
          <w:szCs w:val="20"/>
        </w:rPr>
        <w:t>w przypadku, gdy przedstawiona przez Wykonawcę kserokopia dokumentu będzie nieczytelna lub będzie budzić wątpliwości co do jej prawdziwości.</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lastRenderedPageBreak/>
        <w:t xml:space="preserve">Wszystkie formularze zawarte w niniejszej specyfikacji, a w szczególności formularz oferty muszą być wypełnione ściśle według wskazówek zawartych w SIWZ. W przypadku, gdy jakakolwiek część nie dotyczy wykonawcy wpisuje on – „nie dotyczy”. </w:t>
      </w:r>
    </w:p>
    <w:p w:rsidR="00694C63" w:rsidRPr="00CE6E1E" w:rsidRDefault="00694C63" w:rsidP="00F37B63">
      <w:pPr>
        <w:pStyle w:val="Akapitzlist"/>
        <w:numPr>
          <w:ilvl w:val="0"/>
          <w:numId w:val="16"/>
        </w:numPr>
        <w:spacing w:after="0"/>
        <w:ind w:left="426" w:hanging="284"/>
        <w:rPr>
          <w:b/>
          <w:i/>
          <w:sz w:val="20"/>
          <w:szCs w:val="20"/>
          <w:u w:val="single"/>
        </w:rPr>
      </w:pPr>
      <w:r w:rsidRPr="005F789C">
        <w:rPr>
          <w:sz w:val="20"/>
          <w:szCs w:val="20"/>
        </w:rPr>
        <w:t>Ofertę należy złożyć w kopercie, szczelnie zamkniętej w sposób uniemożliwiający zapoznanie się z jej treścią.</w:t>
      </w:r>
    </w:p>
    <w:p w:rsidR="000D187C" w:rsidRDefault="00694C63" w:rsidP="00694C63">
      <w:pPr>
        <w:pStyle w:val="Akapitzlist"/>
        <w:spacing w:after="0"/>
        <w:ind w:left="426"/>
        <w:rPr>
          <w:b/>
          <w:i/>
          <w:sz w:val="20"/>
          <w:szCs w:val="20"/>
          <w:u w:val="single"/>
        </w:rPr>
      </w:pPr>
      <w:r w:rsidRPr="005F789C">
        <w:rPr>
          <w:b/>
          <w:i/>
          <w:sz w:val="20"/>
          <w:szCs w:val="20"/>
          <w:u w:val="single"/>
        </w:rPr>
        <w:t>Kopertę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6"/>
      </w:tblGrid>
      <w:tr w:rsidR="00694C63" w:rsidRPr="005F789C" w:rsidTr="00694C63">
        <w:trPr>
          <w:trHeight w:val="425"/>
        </w:trPr>
        <w:tc>
          <w:tcPr>
            <w:tcW w:w="8646" w:type="dxa"/>
          </w:tcPr>
          <w:p w:rsidR="00694C63" w:rsidRDefault="00694C63" w:rsidP="00694C63">
            <w:pPr>
              <w:spacing w:after="0"/>
              <w:ind w:left="1026" w:hanging="1026"/>
              <w:jc w:val="left"/>
              <w:rPr>
                <w:sz w:val="20"/>
                <w:szCs w:val="20"/>
              </w:rPr>
            </w:pPr>
            <w:r w:rsidRPr="005F789C">
              <w:rPr>
                <w:sz w:val="20"/>
                <w:szCs w:val="20"/>
              </w:rPr>
              <w:t xml:space="preserve">Pełna nazwa i dokładny adres Wykonawcy </w:t>
            </w:r>
          </w:p>
          <w:p w:rsidR="00694C63" w:rsidRDefault="00694C63" w:rsidP="00694C63">
            <w:pPr>
              <w:spacing w:after="0"/>
              <w:ind w:left="1026" w:hanging="1026"/>
              <w:jc w:val="left"/>
              <w:rPr>
                <w:sz w:val="20"/>
                <w:szCs w:val="20"/>
              </w:rPr>
            </w:pPr>
            <w:r w:rsidRPr="005F789C">
              <w:rPr>
                <w:sz w:val="20"/>
                <w:szCs w:val="20"/>
              </w:rPr>
              <w:t>(ul</w:t>
            </w:r>
            <w:r>
              <w:rPr>
                <w:sz w:val="20"/>
                <w:szCs w:val="20"/>
              </w:rPr>
              <w:t xml:space="preserve">ica, numer lokalu, miejscowość, </w:t>
            </w:r>
            <w:r w:rsidRPr="005F789C">
              <w:rPr>
                <w:sz w:val="20"/>
                <w:szCs w:val="20"/>
              </w:rPr>
              <w:t xml:space="preserve">numer kodu pocztowego) </w:t>
            </w:r>
          </w:p>
          <w:p w:rsidR="00694C63" w:rsidRPr="005F789C" w:rsidRDefault="00694C63" w:rsidP="00694C63">
            <w:pPr>
              <w:ind w:left="1026" w:hanging="1026"/>
              <w:jc w:val="left"/>
              <w:rPr>
                <w:sz w:val="20"/>
                <w:szCs w:val="20"/>
              </w:rPr>
            </w:pPr>
            <w:r w:rsidRPr="005F789C">
              <w:rPr>
                <w:sz w:val="20"/>
                <w:szCs w:val="20"/>
              </w:rPr>
              <w:t xml:space="preserve">– dopuszcza się </w:t>
            </w:r>
            <w:r w:rsidRPr="005F789C">
              <w:rPr>
                <w:sz w:val="20"/>
                <w:szCs w:val="20"/>
                <w:u w:val="single"/>
              </w:rPr>
              <w:t>czytelny</w:t>
            </w:r>
            <w:r w:rsidRPr="005F789C">
              <w:rPr>
                <w:sz w:val="20"/>
                <w:szCs w:val="20"/>
              </w:rPr>
              <w:t xml:space="preserve"> odcisk pieczęci.</w:t>
            </w:r>
          </w:p>
          <w:p w:rsidR="00694C63" w:rsidRPr="009A2CBC" w:rsidRDefault="00694C63" w:rsidP="004058AC">
            <w:pPr>
              <w:spacing w:after="0"/>
              <w:jc w:val="center"/>
              <w:rPr>
                <w:b/>
                <w:sz w:val="20"/>
                <w:szCs w:val="20"/>
              </w:rPr>
            </w:pPr>
            <w:r w:rsidRPr="005F789C">
              <w:rPr>
                <w:sz w:val="20"/>
                <w:szCs w:val="20"/>
              </w:rPr>
              <w:t xml:space="preserve">Oferta na: </w:t>
            </w:r>
            <w:r w:rsidRPr="005F789C">
              <w:rPr>
                <w:b/>
                <w:sz w:val="24"/>
                <w:szCs w:val="24"/>
              </w:rPr>
              <w:t>„</w:t>
            </w:r>
            <w:r w:rsidR="00963AAB">
              <w:rPr>
                <w:b/>
                <w:sz w:val="20"/>
                <w:szCs w:val="20"/>
              </w:rPr>
              <w:t>Dostawy</w:t>
            </w:r>
            <w:r w:rsidR="004058AC">
              <w:rPr>
                <w:b/>
                <w:sz w:val="20"/>
                <w:szCs w:val="20"/>
              </w:rPr>
              <w:t xml:space="preserve"> </w:t>
            </w:r>
            <w:r w:rsidR="00C37CDA">
              <w:rPr>
                <w:b/>
                <w:sz w:val="20"/>
                <w:szCs w:val="20"/>
              </w:rPr>
              <w:t xml:space="preserve">paliw </w:t>
            </w:r>
            <w:r w:rsidR="00E965DE">
              <w:rPr>
                <w:b/>
                <w:sz w:val="20"/>
                <w:szCs w:val="20"/>
              </w:rPr>
              <w:t>ciekłych</w:t>
            </w:r>
            <w:r w:rsidR="004058AC">
              <w:rPr>
                <w:b/>
                <w:sz w:val="20"/>
                <w:szCs w:val="20"/>
              </w:rPr>
              <w:t xml:space="preserve"> </w:t>
            </w:r>
            <w:r w:rsidR="00B81C58">
              <w:rPr>
                <w:b/>
                <w:sz w:val="20"/>
                <w:szCs w:val="20"/>
              </w:rPr>
              <w:br/>
            </w:r>
            <w:r w:rsidR="004058AC">
              <w:rPr>
                <w:b/>
                <w:sz w:val="20"/>
                <w:szCs w:val="20"/>
              </w:rPr>
              <w:t>dla Przedsiębiorstwa Komunalnego Sp. z o.o. w Bielsku Podlaskim</w:t>
            </w:r>
            <w:r w:rsidRPr="009A2CBC">
              <w:rPr>
                <w:b/>
                <w:sz w:val="20"/>
                <w:szCs w:val="20"/>
              </w:rPr>
              <w:t>”</w:t>
            </w:r>
          </w:p>
          <w:p w:rsidR="00694C63" w:rsidRPr="005F789C" w:rsidRDefault="00694C63" w:rsidP="00694C63">
            <w:pPr>
              <w:spacing w:after="0"/>
              <w:jc w:val="center"/>
              <w:rPr>
                <w:sz w:val="20"/>
                <w:szCs w:val="20"/>
              </w:rPr>
            </w:pPr>
            <w:r w:rsidRPr="005F789C">
              <w:rPr>
                <w:sz w:val="20"/>
                <w:szCs w:val="20"/>
              </w:rPr>
              <w:t>NIE OTWIERAĆ PRZED TERMINEM OTWARCIA OFERT</w:t>
            </w:r>
          </w:p>
          <w:p w:rsidR="00694C63" w:rsidRPr="005F789C" w:rsidRDefault="00694C63" w:rsidP="00694C63">
            <w:pPr>
              <w:spacing w:after="0"/>
              <w:jc w:val="center"/>
              <w:rPr>
                <w:sz w:val="20"/>
                <w:szCs w:val="20"/>
              </w:rPr>
            </w:pPr>
            <w:r w:rsidRPr="005F789C">
              <w:rPr>
                <w:sz w:val="20"/>
                <w:szCs w:val="20"/>
              </w:rPr>
              <w:t>(data i godzina)</w:t>
            </w:r>
          </w:p>
        </w:tc>
      </w:tr>
    </w:tbl>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Wykonawca może wprowadzić zmiany lub wycofać złożoną ofertę, składając Zamawiającemu kolejną zamkniętą ofertę, oznaczoną jak w punkcie 11, z dodaniem  słowa „Zmiana” lub „Wycofanie”.</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Wycofanie oferty lub wprowadzenie zmian w treści oferty nie może nastąpić po upływie terminu składania ofert.</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Oferta złożona po terminie zostanie zwrócona Wykonawcy niezwłocznie bez otwierania.</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Oferta jest jawna, z wyjątkiem informacji stanowiących tajemnicę przedsiębiorstwa w rozumieniu przepisów o zwalczaniu nieuczciwej konkurencji, jeżeli Wykonawca nie później niż w terminie składania ofert zastrzegł, że informacje te nie mogą być udostępniane innym uczestnikom postępowania.</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Wszelkie koszty związane z przygotowaniem oferty obciążają Wykonawcę.</w:t>
      </w:r>
    </w:p>
    <w:p w:rsidR="00694C63" w:rsidRPr="005F789C" w:rsidRDefault="00694C63" w:rsidP="00F37B63">
      <w:pPr>
        <w:pStyle w:val="Akapitzlist"/>
        <w:numPr>
          <w:ilvl w:val="0"/>
          <w:numId w:val="16"/>
        </w:numPr>
        <w:spacing w:after="0"/>
        <w:ind w:left="426" w:hanging="284"/>
        <w:rPr>
          <w:sz w:val="20"/>
          <w:szCs w:val="20"/>
          <w:lang w:eastAsia="ar-SA"/>
        </w:rPr>
      </w:pPr>
      <w:r w:rsidRPr="005F789C">
        <w:rPr>
          <w:sz w:val="20"/>
          <w:szCs w:val="20"/>
          <w:lang w:eastAsia="ar-SA"/>
        </w:rPr>
        <w:t>Warunki uzyskania Specyfikacji Istotnych Warunków Zamówienia:</w:t>
      </w:r>
    </w:p>
    <w:p w:rsidR="00694C63" w:rsidRPr="00555108" w:rsidRDefault="00694C63" w:rsidP="00F37B63">
      <w:pPr>
        <w:pStyle w:val="Akapitzlist"/>
        <w:numPr>
          <w:ilvl w:val="0"/>
          <w:numId w:val="19"/>
        </w:numPr>
        <w:spacing w:after="0"/>
        <w:rPr>
          <w:sz w:val="20"/>
          <w:szCs w:val="20"/>
          <w:lang w:eastAsia="ar-SA"/>
        </w:rPr>
      </w:pPr>
      <w:r w:rsidRPr="005F789C">
        <w:rPr>
          <w:sz w:val="20"/>
          <w:szCs w:val="20"/>
          <w:lang w:eastAsia="ar-SA"/>
        </w:rPr>
        <w:t xml:space="preserve">SIWZ można pobrać </w:t>
      </w:r>
      <w:r>
        <w:rPr>
          <w:sz w:val="20"/>
          <w:szCs w:val="20"/>
          <w:lang w:eastAsia="ar-SA"/>
        </w:rPr>
        <w:t xml:space="preserve">bezpłatnie </w:t>
      </w:r>
      <w:r w:rsidRPr="005F789C">
        <w:rPr>
          <w:sz w:val="20"/>
          <w:szCs w:val="20"/>
          <w:lang w:eastAsia="ar-SA"/>
        </w:rPr>
        <w:t xml:space="preserve">na stronie internetowej przedsiębiorstwa </w:t>
      </w:r>
      <w:r w:rsidRPr="00555108">
        <w:rPr>
          <w:sz w:val="20"/>
          <w:szCs w:val="20"/>
          <w:lang w:eastAsia="ar-SA"/>
        </w:rPr>
        <w:t>www.pkbielsk.pl/ogłoszenia.</w:t>
      </w:r>
    </w:p>
    <w:p w:rsidR="00E0286A" w:rsidRDefault="00694C63" w:rsidP="00F37B63">
      <w:pPr>
        <w:pStyle w:val="Akapitzlist"/>
        <w:numPr>
          <w:ilvl w:val="0"/>
          <w:numId w:val="19"/>
        </w:numPr>
        <w:spacing w:after="0"/>
        <w:rPr>
          <w:sz w:val="20"/>
          <w:szCs w:val="20"/>
        </w:rPr>
      </w:pPr>
      <w:r w:rsidRPr="00E0286A">
        <w:rPr>
          <w:sz w:val="20"/>
          <w:szCs w:val="20"/>
        </w:rPr>
        <w:t>Przesłanie wykonawcom SIWZ nastąpi na ich pisemny wniosek w terminie 5 dni od dnia otrzymania wniosku</w:t>
      </w:r>
      <w:r w:rsidR="00E0286A">
        <w:rPr>
          <w:sz w:val="20"/>
          <w:szCs w:val="20"/>
        </w:rPr>
        <w:t>.</w:t>
      </w:r>
      <w:r w:rsidRPr="00E0286A">
        <w:rPr>
          <w:sz w:val="20"/>
          <w:szCs w:val="20"/>
        </w:rPr>
        <w:t xml:space="preserve"> </w:t>
      </w:r>
    </w:p>
    <w:p w:rsidR="00694C63" w:rsidRPr="00E0286A" w:rsidRDefault="00694C63" w:rsidP="00F37B63">
      <w:pPr>
        <w:pStyle w:val="Akapitzlist"/>
        <w:numPr>
          <w:ilvl w:val="0"/>
          <w:numId w:val="19"/>
        </w:numPr>
        <w:spacing w:after="0"/>
        <w:rPr>
          <w:sz w:val="20"/>
          <w:szCs w:val="20"/>
        </w:rPr>
      </w:pPr>
      <w:r w:rsidRPr="00E0286A">
        <w:rPr>
          <w:sz w:val="20"/>
          <w:szCs w:val="20"/>
        </w:rPr>
        <w:t>Specyfikację Istotnych Warunków Zamówienia można odebrać również osobiście w siedzibie Zamawiającego w pok. Nr 16.</w:t>
      </w:r>
    </w:p>
    <w:p w:rsidR="00694C63" w:rsidRPr="005F789C" w:rsidRDefault="00694C63" w:rsidP="00694C63">
      <w:pPr>
        <w:spacing w:after="0"/>
        <w:ind w:left="538" w:hanging="181"/>
        <w:rPr>
          <w:sz w:val="20"/>
          <w:szCs w:val="20"/>
        </w:rPr>
      </w:pPr>
    </w:p>
    <w:p w:rsidR="00694C63" w:rsidRPr="005F789C" w:rsidRDefault="00694C63" w:rsidP="00694C63">
      <w:pPr>
        <w:shd w:val="clear" w:color="auto" w:fill="BFBFBF"/>
        <w:rPr>
          <w:b/>
          <w:sz w:val="20"/>
          <w:szCs w:val="20"/>
        </w:rPr>
      </w:pPr>
      <w:r w:rsidRPr="005F789C">
        <w:rPr>
          <w:b/>
          <w:sz w:val="20"/>
          <w:szCs w:val="20"/>
        </w:rPr>
        <w:t>Rozdział 1</w:t>
      </w:r>
      <w:r>
        <w:rPr>
          <w:b/>
          <w:sz w:val="20"/>
          <w:szCs w:val="20"/>
        </w:rPr>
        <w:t>6</w:t>
      </w:r>
      <w:r w:rsidRPr="005F789C">
        <w:rPr>
          <w:b/>
          <w:sz w:val="20"/>
          <w:szCs w:val="20"/>
        </w:rPr>
        <w:t>.</w:t>
      </w:r>
      <w:r w:rsidRPr="005F789C">
        <w:rPr>
          <w:b/>
          <w:sz w:val="20"/>
          <w:szCs w:val="20"/>
        </w:rPr>
        <w:tab/>
        <w:t>Miejsce, termin składania i otwarcia ofert</w:t>
      </w:r>
    </w:p>
    <w:p w:rsidR="00694C63" w:rsidRPr="005F789C" w:rsidRDefault="00694C63" w:rsidP="00694C63">
      <w:pPr>
        <w:pStyle w:val="Akapitzlist"/>
        <w:numPr>
          <w:ilvl w:val="0"/>
          <w:numId w:val="4"/>
        </w:numPr>
        <w:tabs>
          <w:tab w:val="clear" w:pos="720"/>
          <w:tab w:val="num" w:pos="284"/>
        </w:tabs>
        <w:spacing w:after="0"/>
        <w:ind w:left="284" w:hanging="284"/>
        <w:rPr>
          <w:sz w:val="20"/>
          <w:szCs w:val="20"/>
        </w:rPr>
      </w:pPr>
      <w:r w:rsidRPr="005F789C">
        <w:rPr>
          <w:sz w:val="20"/>
          <w:szCs w:val="20"/>
        </w:rPr>
        <w:t xml:space="preserve">Miejsce składania ofert – Przedsiębiorstwo Komunalne Sp. z o.o., ul. </w:t>
      </w:r>
      <w:proofErr w:type="spellStart"/>
      <w:r w:rsidRPr="005F789C">
        <w:rPr>
          <w:sz w:val="20"/>
          <w:szCs w:val="20"/>
        </w:rPr>
        <w:t>Studziwodzka</w:t>
      </w:r>
      <w:proofErr w:type="spellEnd"/>
      <w:r w:rsidRPr="005F789C">
        <w:rPr>
          <w:sz w:val="20"/>
          <w:szCs w:val="20"/>
        </w:rPr>
        <w:t xml:space="preserve"> 37, 17-100 Bielsk Podlaski, pokój Nr 12 (sekretariat)</w:t>
      </w:r>
    </w:p>
    <w:p w:rsidR="00694C63" w:rsidRPr="00E97E2B" w:rsidRDefault="00694C63" w:rsidP="00694C63">
      <w:pPr>
        <w:numPr>
          <w:ilvl w:val="0"/>
          <w:numId w:val="4"/>
        </w:numPr>
        <w:tabs>
          <w:tab w:val="clear" w:pos="720"/>
          <w:tab w:val="num" w:pos="284"/>
        </w:tabs>
        <w:spacing w:after="0"/>
        <w:ind w:left="360"/>
        <w:rPr>
          <w:b/>
          <w:sz w:val="20"/>
          <w:szCs w:val="20"/>
        </w:rPr>
      </w:pPr>
      <w:r w:rsidRPr="00E97E2B">
        <w:rPr>
          <w:sz w:val="20"/>
          <w:szCs w:val="20"/>
        </w:rPr>
        <w:t xml:space="preserve">Termin złożenia ofert – do dnia </w:t>
      </w:r>
      <w:r w:rsidR="00D5189D" w:rsidRPr="00D5189D">
        <w:rPr>
          <w:b/>
          <w:sz w:val="20"/>
          <w:szCs w:val="20"/>
        </w:rPr>
        <w:t>20</w:t>
      </w:r>
      <w:r w:rsidR="00E97E2B" w:rsidRPr="00D5189D">
        <w:rPr>
          <w:b/>
          <w:sz w:val="20"/>
          <w:szCs w:val="20"/>
        </w:rPr>
        <w:t>.</w:t>
      </w:r>
      <w:r w:rsidR="00E97E2B" w:rsidRPr="00E97E2B">
        <w:rPr>
          <w:b/>
          <w:sz w:val="20"/>
          <w:szCs w:val="20"/>
        </w:rPr>
        <w:t>12.</w:t>
      </w:r>
      <w:r w:rsidRPr="00E97E2B">
        <w:rPr>
          <w:b/>
          <w:sz w:val="20"/>
          <w:szCs w:val="20"/>
        </w:rPr>
        <w:t>2013 r.</w:t>
      </w:r>
      <w:r w:rsidRPr="00E97E2B">
        <w:rPr>
          <w:sz w:val="20"/>
          <w:szCs w:val="20"/>
        </w:rPr>
        <w:t xml:space="preserve"> do godz. </w:t>
      </w:r>
      <w:r w:rsidRPr="00E97E2B">
        <w:rPr>
          <w:b/>
          <w:sz w:val="20"/>
          <w:szCs w:val="20"/>
        </w:rPr>
        <w:t>10:00.</w:t>
      </w:r>
    </w:p>
    <w:p w:rsidR="00694C63" w:rsidRPr="00E97E2B" w:rsidRDefault="00694C63" w:rsidP="00694C63">
      <w:pPr>
        <w:pStyle w:val="Akapitzlist"/>
        <w:numPr>
          <w:ilvl w:val="0"/>
          <w:numId w:val="4"/>
        </w:numPr>
        <w:tabs>
          <w:tab w:val="clear" w:pos="720"/>
          <w:tab w:val="num" w:pos="284"/>
        </w:tabs>
        <w:spacing w:after="0"/>
        <w:ind w:left="426" w:hanging="426"/>
        <w:rPr>
          <w:sz w:val="20"/>
          <w:szCs w:val="20"/>
        </w:rPr>
      </w:pPr>
      <w:r w:rsidRPr="00E97E2B">
        <w:rPr>
          <w:sz w:val="20"/>
          <w:szCs w:val="20"/>
        </w:rPr>
        <w:t xml:space="preserve">Otwarcie ofert nastąpi w siedzibie Zamawiającego w pokoju Nr 16 w dniu </w:t>
      </w:r>
      <w:r w:rsidR="00D5189D" w:rsidRPr="00D5189D">
        <w:rPr>
          <w:b/>
          <w:sz w:val="20"/>
          <w:szCs w:val="20"/>
        </w:rPr>
        <w:t>20</w:t>
      </w:r>
      <w:r w:rsidR="00E97E2B" w:rsidRPr="00D5189D">
        <w:rPr>
          <w:b/>
          <w:sz w:val="20"/>
          <w:szCs w:val="20"/>
        </w:rPr>
        <w:t>.</w:t>
      </w:r>
      <w:r w:rsidR="00E97E2B" w:rsidRPr="00E97E2B">
        <w:rPr>
          <w:b/>
          <w:sz w:val="20"/>
          <w:szCs w:val="20"/>
        </w:rPr>
        <w:t>12.</w:t>
      </w:r>
      <w:r w:rsidRPr="00E97E2B">
        <w:rPr>
          <w:b/>
          <w:sz w:val="20"/>
          <w:szCs w:val="20"/>
        </w:rPr>
        <w:t>2013 r.</w:t>
      </w:r>
      <w:r w:rsidRPr="00E97E2B">
        <w:rPr>
          <w:sz w:val="20"/>
          <w:szCs w:val="20"/>
        </w:rPr>
        <w:t xml:space="preserve">  o godz. </w:t>
      </w:r>
      <w:r w:rsidRPr="00E97E2B">
        <w:rPr>
          <w:b/>
          <w:sz w:val="20"/>
          <w:szCs w:val="20"/>
        </w:rPr>
        <w:t>10:10.</w:t>
      </w:r>
    </w:p>
    <w:p w:rsidR="00694C63" w:rsidRPr="005F789C" w:rsidRDefault="00694C63" w:rsidP="00F37B63">
      <w:pPr>
        <w:pStyle w:val="Akapitzlist"/>
        <w:numPr>
          <w:ilvl w:val="0"/>
          <w:numId w:val="20"/>
        </w:numPr>
        <w:spacing w:after="0"/>
        <w:ind w:left="284" w:hanging="142"/>
        <w:rPr>
          <w:sz w:val="20"/>
          <w:szCs w:val="20"/>
        </w:rPr>
      </w:pPr>
      <w:r w:rsidRPr="005F789C">
        <w:rPr>
          <w:sz w:val="20"/>
          <w:szCs w:val="20"/>
        </w:rPr>
        <w:t>Otwarcie ofert jest jawne.</w:t>
      </w:r>
    </w:p>
    <w:p w:rsidR="00694C63" w:rsidRPr="005F789C" w:rsidRDefault="00694C63" w:rsidP="00F37B63">
      <w:pPr>
        <w:pStyle w:val="Akapitzlist"/>
        <w:numPr>
          <w:ilvl w:val="0"/>
          <w:numId w:val="20"/>
        </w:numPr>
        <w:spacing w:after="0"/>
        <w:ind w:left="284" w:hanging="142"/>
        <w:rPr>
          <w:sz w:val="20"/>
          <w:szCs w:val="20"/>
        </w:rPr>
      </w:pPr>
      <w:r w:rsidRPr="005F789C">
        <w:rPr>
          <w:sz w:val="20"/>
          <w:szCs w:val="20"/>
        </w:rPr>
        <w:t>Bezpośrednio przed otwarciem ofert Zamawiają</w:t>
      </w:r>
      <w:r>
        <w:rPr>
          <w:sz w:val="20"/>
          <w:szCs w:val="20"/>
        </w:rPr>
        <w:t>cy podaje kwotę, jaką zamierza</w:t>
      </w:r>
      <w:r w:rsidRPr="005F789C">
        <w:rPr>
          <w:sz w:val="20"/>
          <w:szCs w:val="20"/>
        </w:rPr>
        <w:t xml:space="preserve"> przeznaczyć na sfinansowanie zamówienia.</w:t>
      </w:r>
    </w:p>
    <w:p w:rsidR="00694C63" w:rsidRPr="005F789C" w:rsidRDefault="00694C63" w:rsidP="00F37B63">
      <w:pPr>
        <w:pStyle w:val="Akapitzlist"/>
        <w:numPr>
          <w:ilvl w:val="0"/>
          <w:numId w:val="20"/>
        </w:numPr>
        <w:spacing w:after="0"/>
        <w:ind w:left="284" w:hanging="142"/>
        <w:rPr>
          <w:sz w:val="20"/>
          <w:szCs w:val="20"/>
        </w:rPr>
      </w:pPr>
      <w:r w:rsidRPr="005F789C">
        <w:rPr>
          <w:sz w:val="20"/>
          <w:szCs w:val="20"/>
        </w:rPr>
        <w:t>Podczas otwarcia ofert zamawiający poda:</w:t>
      </w:r>
    </w:p>
    <w:p w:rsidR="00694C63" w:rsidRPr="005F789C" w:rsidRDefault="00694C63" w:rsidP="00694C63">
      <w:pPr>
        <w:numPr>
          <w:ilvl w:val="0"/>
          <w:numId w:val="5"/>
        </w:numPr>
        <w:spacing w:after="0"/>
        <w:rPr>
          <w:sz w:val="20"/>
          <w:szCs w:val="20"/>
        </w:rPr>
      </w:pPr>
      <w:r w:rsidRPr="005F789C">
        <w:rPr>
          <w:sz w:val="20"/>
          <w:szCs w:val="20"/>
        </w:rPr>
        <w:t>nazwy (firmy) oraz adresy Wykonawców,</w:t>
      </w:r>
    </w:p>
    <w:p w:rsidR="00694C63" w:rsidRPr="005F789C" w:rsidRDefault="00694C63" w:rsidP="00694C63">
      <w:pPr>
        <w:numPr>
          <w:ilvl w:val="0"/>
          <w:numId w:val="5"/>
        </w:numPr>
        <w:spacing w:after="0"/>
        <w:rPr>
          <w:sz w:val="20"/>
          <w:szCs w:val="20"/>
        </w:rPr>
      </w:pPr>
      <w:r w:rsidRPr="005F789C">
        <w:rPr>
          <w:sz w:val="20"/>
          <w:szCs w:val="20"/>
        </w:rPr>
        <w:t>cenę oferty,</w:t>
      </w:r>
    </w:p>
    <w:p w:rsidR="00694C63" w:rsidRPr="005F789C" w:rsidRDefault="00694C63" w:rsidP="00694C63">
      <w:pPr>
        <w:numPr>
          <w:ilvl w:val="0"/>
          <w:numId w:val="5"/>
        </w:numPr>
        <w:spacing w:after="0"/>
        <w:rPr>
          <w:sz w:val="20"/>
          <w:szCs w:val="20"/>
        </w:rPr>
      </w:pPr>
      <w:r w:rsidRPr="005F789C">
        <w:rPr>
          <w:sz w:val="20"/>
          <w:szCs w:val="20"/>
        </w:rPr>
        <w:t>termin wykonania zamówienia,</w:t>
      </w:r>
    </w:p>
    <w:p w:rsidR="00694C63" w:rsidRPr="005F789C" w:rsidRDefault="00694C63" w:rsidP="00694C63">
      <w:pPr>
        <w:numPr>
          <w:ilvl w:val="0"/>
          <w:numId w:val="5"/>
        </w:numPr>
        <w:spacing w:after="0"/>
        <w:rPr>
          <w:sz w:val="20"/>
          <w:szCs w:val="20"/>
        </w:rPr>
      </w:pPr>
      <w:r w:rsidRPr="005F789C">
        <w:rPr>
          <w:sz w:val="20"/>
          <w:szCs w:val="20"/>
        </w:rPr>
        <w:t>okres gwarancji,</w:t>
      </w:r>
    </w:p>
    <w:p w:rsidR="00694C63" w:rsidRPr="005F789C" w:rsidRDefault="00694C63" w:rsidP="00694C63">
      <w:pPr>
        <w:numPr>
          <w:ilvl w:val="0"/>
          <w:numId w:val="5"/>
        </w:numPr>
        <w:spacing w:after="0"/>
        <w:rPr>
          <w:sz w:val="20"/>
          <w:szCs w:val="20"/>
        </w:rPr>
      </w:pPr>
      <w:r w:rsidRPr="005F789C">
        <w:rPr>
          <w:sz w:val="20"/>
          <w:szCs w:val="20"/>
        </w:rPr>
        <w:t>warunki płatności</w:t>
      </w:r>
    </w:p>
    <w:p w:rsidR="00694C63" w:rsidRPr="005F789C" w:rsidRDefault="00694C63" w:rsidP="00694C63">
      <w:pPr>
        <w:spacing w:after="0"/>
        <w:ind w:left="284"/>
        <w:rPr>
          <w:sz w:val="20"/>
          <w:szCs w:val="20"/>
        </w:rPr>
      </w:pPr>
      <w:r w:rsidRPr="005F789C">
        <w:rPr>
          <w:sz w:val="20"/>
          <w:szCs w:val="20"/>
        </w:rPr>
        <w:t>zawarte w ofertach.</w:t>
      </w:r>
    </w:p>
    <w:p w:rsidR="00694C63" w:rsidRPr="005F789C" w:rsidRDefault="00694C63" w:rsidP="00F37B63">
      <w:pPr>
        <w:pStyle w:val="Akapitzlist"/>
        <w:numPr>
          <w:ilvl w:val="0"/>
          <w:numId w:val="21"/>
        </w:numPr>
        <w:spacing w:after="0"/>
        <w:ind w:left="284" w:hanging="142"/>
        <w:rPr>
          <w:sz w:val="20"/>
          <w:szCs w:val="20"/>
        </w:rPr>
      </w:pPr>
      <w:r w:rsidRPr="005F789C">
        <w:rPr>
          <w:sz w:val="20"/>
          <w:szCs w:val="20"/>
        </w:rPr>
        <w:t xml:space="preserve">Informacje wymienione w pkt. 6 zostaną niezwłocznie przekazane Wykonawcom, którzy nie byli obecni przy otwarciu ofert. Informacje te zostaną przesłane na ich wniosek. </w:t>
      </w:r>
    </w:p>
    <w:p w:rsidR="00694C63" w:rsidRPr="005F789C" w:rsidRDefault="00694C63" w:rsidP="00F37B63">
      <w:pPr>
        <w:pStyle w:val="Akapitzlist"/>
        <w:numPr>
          <w:ilvl w:val="0"/>
          <w:numId w:val="21"/>
        </w:numPr>
        <w:spacing w:after="0"/>
        <w:ind w:left="284" w:hanging="142"/>
        <w:rPr>
          <w:sz w:val="20"/>
          <w:szCs w:val="20"/>
        </w:rPr>
      </w:pPr>
      <w:r w:rsidRPr="005F789C">
        <w:rPr>
          <w:sz w:val="20"/>
          <w:szCs w:val="20"/>
        </w:rPr>
        <w:t>W toku dokonywania oceny złożonych ofert Zamawiający może żądać udzielenia przez Wykonawców wyjaśnień dotyczących złożonych przez nich ofert.</w:t>
      </w:r>
    </w:p>
    <w:p w:rsidR="00694C63" w:rsidRPr="005F789C" w:rsidRDefault="00694C63" w:rsidP="00F37B63">
      <w:pPr>
        <w:pStyle w:val="Akapitzlist"/>
        <w:numPr>
          <w:ilvl w:val="0"/>
          <w:numId w:val="21"/>
        </w:numPr>
        <w:spacing w:after="0"/>
        <w:ind w:left="284" w:hanging="142"/>
        <w:rPr>
          <w:sz w:val="20"/>
          <w:szCs w:val="20"/>
        </w:rPr>
      </w:pPr>
      <w:r w:rsidRPr="005F789C">
        <w:rPr>
          <w:sz w:val="20"/>
          <w:szCs w:val="20"/>
        </w:rPr>
        <w:t>Zamawiający odrzuci ofertę, jeżeli:</w:t>
      </w:r>
    </w:p>
    <w:p w:rsidR="00694C63" w:rsidRPr="005F789C" w:rsidRDefault="00694C63" w:rsidP="00F37B63">
      <w:pPr>
        <w:pStyle w:val="Akapitzlist"/>
        <w:numPr>
          <w:ilvl w:val="0"/>
          <w:numId w:val="22"/>
        </w:numPr>
        <w:spacing w:after="0"/>
        <w:rPr>
          <w:sz w:val="20"/>
          <w:szCs w:val="20"/>
        </w:rPr>
      </w:pPr>
      <w:r w:rsidRPr="005F789C">
        <w:rPr>
          <w:sz w:val="20"/>
          <w:szCs w:val="20"/>
        </w:rPr>
        <w:t>jest niezgodna z ustawą,</w:t>
      </w:r>
    </w:p>
    <w:p w:rsidR="00694C63" w:rsidRPr="005F789C" w:rsidRDefault="00694C63" w:rsidP="00F37B63">
      <w:pPr>
        <w:pStyle w:val="Akapitzlist"/>
        <w:numPr>
          <w:ilvl w:val="0"/>
          <w:numId w:val="22"/>
        </w:numPr>
        <w:spacing w:after="0"/>
        <w:rPr>
          <w:sz w:val="20"/>
          <w:szCs w:val="20"/>
        </w:rPr>
      </w:pPr>
      <w:r w:rsidRPr="005F789C">
        <w:rPr>
          <w:sz w:val="20"/>
          <w:szCs w:val="20"/>
        </w:rPr>
        <w:t xml:space="preserve">jej treść nie odpowiada treści specyfikacji istotnych warunków zamówienia z zastrzeżeniem art. 87 ust.2 pkt. 3 ustawy </w:t>
      </w:r>
      <w:proofErr w:type="spellStart"/>
      <w:r w:rsidRPr="005F789C">
        <w:rPr>
          <w:sz w:val="20"/>
          <w:szCs w:val="20"/>
        </w:rPr>
        <w:t>Pzp</w:t>
      </w:r>
      <w:proofErr w:type="spellEnd"/>
      <w:r w:rsidRPr="005F789C">
        <w:rPr>
          <w:sz w:val="20"/>
          <w:szCs w:val="20"/>
        </w:rPr>
        <w:t>,</w:t>
      </w:r>
    </w:p>
    <w:p w:rsidR="00694C63" w:rsidRPr="005F789C" w:rsidRDefault="00694C63" w:rsidP="00F37B63">
      <w:pPr>
        <w:pStyle w:val="Akapitzlist"/>
        <w:numPr>
          <w:ilvl w:val="0"/>
          <w:numId w:val="22"/>
        </w:numPr>
        <w:spacing w:after="0"/>
        <w:rPr>
          <w:sz w:val="20"/>
          <w:szCs w:val="20"/>
        </w:rPr>
      </w:pPr>
      <w:r w:rsidRPr="005F789C">
        <w:rPr>
          <w:sz w:val="20"/>
          <w:szCs w:val="20"/>
        </w:rPr>
        <w:t>jej złożenie stanowi czyn nieuczciwej konkurencji w rozumieniu przepisów o zwalczaniu nieuczciwej konkurencji,</w:t>
      </w:r>
    </w:p>
    <w:p w:rsidR="00694C63" w:rsidRPr="005F789C" w:rsidRDefault="00694C63" w:rsidP="00F37B63">
      <w:pPr>
        <w:pStyle w:val="Akapitzlist"/>
        <w:numPr>
          <w:ilvl w:val="0"/>
          <w:numId w:val="22"/>
        </w:numPr>
        <w:spacing w:after="0"/>
        <w:rPr>
          <w:sz w:val="20"/>
          <w:szCs w:val="20"/>
        </w:rPr>
      </w:pPr>
      <w:r w:rsidRPr="005F789C">
        <w:rPr>
          <w:sz w:val="20"/>
          <w:szCs w:val="20"/>
        </w:rPr>
        <w:t>zawiera rażąco niską cenę w stosunku do przedmiotu zamówienia,</w:t>
      </w:r>
    </w:p>
    <w:p w:rsidR="00694C63" w:rsidRPr="005F789C" w:rsidRDefault="00694C63" w:rsidP="00F37B63">
      <w:pPr>
        <w:pStyle w:val="Akapitzlist"/>
        <w:numPr>
          <w:ilvl w:val="0"/>
          <w:numId w:val="22"/>
        </w:numPr>
        <w:spacing w:after="0"/>
        <w:rPr>
          <w:sz w:val="20"/>
          <w:szCs w:val="20"/>
        </w:rPr>
      </w:pPr>
      <w:r w:rsidRPr="005F789C">
        <w:rPr>
          <w:sz w:val="20"/>
          <w:szCs w:val="20"/>
        </w:rPr>
        <w:lastRenderedPageBreak/>
        <w:t>została złożona przez Wykonawcę wykluczonego z udziału w postępowaniu o udzielenie zamówienia ,</w:t>
      </w:r>
    </w:p>
    <w:p w:rsidR="00694C63" w:rsidRPr="005F789C" w:rsidRDefault="00694C63" w:rsidP="00F37B63">
      <w:pPr>
        <w:pStyle w:val="Akapitzlist"/>
        <w:numPr>
          <w:ilvl w:val="0"/>
          <w:numId w:val="22"/>
        </w:numPr>
        <w:spacing w:after="0"/>
        <w:rPr>
          <w:sz w:val="20"/>
          <w:szCs w:val="20"/>
        </w:rPr>
      </w:pPr>
      <w:r w:rsidRPr="005F789C">
        <w:rPr>
          <w:sz w:val="20"/>
          <w:szCs w:val="20"/>
        </w:rPr>
        <w:t>zawiera błędy w obliczeniu ceny,</w:t>
      </w:r>
    </w:p>
    <w:p w:rsidR="00694C63" w:rsidRPr="005F789C" w:rsidRDefault="00694C63" w:rsidP="00F37B63">
      <w:pPr>
        <w:pStyle w:val="Akapitzlist"/>
        <w:numPr>
          <w:ilvl w:val="0"/>
          <w:numId w:val="22"/>
        </w:numPr>
        <w:spacing w:after="0"/>
        <w:rPr>
          <w:sz w:val="20"/>
          <w:szCs w:val="20"/>
        </w:rPr>
      </w:pPr>
      <w:r w:rsidRPr="005F789C">
        <w:rPr>
          <w:sz w:val="20"/>
          <w:szCs w:val="20"/>
        </w:rPr>
        <w:t xml:space="preserve">Wykonawca w terminie 3 dni od dnia doręczenia zawiadomienia nie zgodził się na poprawienie omyłki, o której mowa w art.87 ust.2 pkt.3 ustawy </w:t>
      </w:r>
      <w:proofErr w:type="spellStart"/>
      <w:r w:rsidRPr="005F789C">
        <w:rPr>
          <w:sz w:val="20"/>
          <w:szCs w:val="20"/>
        </w:rPr>
        <w:t>Pzp</w:t>
      </w:r>
      <w:proofErr w:type="spellEnd"/>
      <w:r w:rsidRPr="005F789C">
        <w:rPr>
          <w:sz w:val="20"/>
          <w:szCs w:val="20"/>
        </w:rPr>
        <w:t>,</w:t>
      </w:r>
    </w:p>
    <w:p w:rsidR="00694C63" w:rsidRPr="005F789C" w:rsidRDefault="00694C63" w:rsidP="00F37B63">
      <w:pPr>
        <w:pStyle w:val="Akapitzlist"/>
        <w:numPr>
          <w:ilvl w:val="0"/>
          <w:numId w:val="22"/>
        </w:numPr>
        <w:spacing w:after="0"/>
        <w:rPr>
          <w:sz w:val="20"/>
          <w:szCs w:val="20"/>
        </w:rPr>
      </w:pPr>
      <w:r w:rsidRPr="005F789C">
        <w:rPr>
          <w:sz w:val="20"/>
          <w:szCs w:val="20"/>
        </w:rPr>
        <w:t>jest nieważna na podstawie odrębnych przepisów.</w:t>
      </w:r>
    </w:p>
    <w:p w:rsidR="00694C63" w:rsidRPr="005F789C" w:rsidRDefault="00694C63" w:rsidP="00F37B63">
      <w:pPr>
        <w:pStyle w:val="Akapitzlist"/>
        <w:numPr>
          <w:ilvl w:val="0"/>
          <w:numId w:val="21"/>
        </w:numPr>
        <w:spacing w:after="0"/>
        <w:ind w:left="284" w:hanging="142"/>
        <w:rPr>
          <w:sz w:val="20"/>
          <w:szCs w:val="20"/>
        </w:rPr>
      </w:pPr>
      <w:r w:rsidRPr="005F789C">
        <w:rPr>
          <w:sz w:val="20"/>
          <w:szCs w:val="20"/>
        </w:rPr>
        <w:t xml:space="preserve">Zamawiający zawiadomi równocześnie wszystkich Wykonawców o odrzuceniu ofert, podając uzasadnienie faktyczne i prawne. </w:t>
      </w:r>
    </w:p>
    <w:p w:rsidR="00694C63" w:rsidRPr="005F789C" w:rsidRDefault="00694C63" w:rsidP="00694C63">
      <w:pPr>
        <w:shd w:val="clear" w:color="auto" w:fill="BFBFBF"/>
        <w:spacing w:before="240"/>
        <w:rPr>
          <w:b/>
          <w:sz w:val="20"/>
          <w:szCs w:val="20"/>
        </w:rPr>
      </w:pPr>
      <w:r w:rsidRPr="005F789C">
        <w:rPr>
          <w:b/>
          <w:sz w:val="20"/>
          <w:szCs w:val="20"/>
        </w:rPr>
        <w:t>Rozdział 1</w:t>
      </w:r>
      <w:r>
        <w:rPr>
          <w:b/>
          <w:sz w:val="20"/>
          <w:szCs w:val="20"/>
        </w:rPr>
        <w:t>7</w:t>
      </w:r>
      <w:r w:rsidRPr="005F789C">
        <w:rPr>
          <w:b/>
          <w:sz w:val="20"/>
          <w:szCs w:val="20"/>
        </w:rPr>
        <w:t>.</w:t>
      </w:r>
      <w:r w:rsidRPr="005F789C">
        <w:rPr>
          <w:b/>
          <w:sz w:val="20"/>
          <w:szCs w:val="20"/>
        </w:rPr>
        <w:tab/>
        <w:t>Sposób obliczania ceny.</w:t>
      </w:r>
    </w:p>
    <w:p w:rsidR="00694C63" w:rsidRPr="00C85E73" w:rsidRDefault="00694C63" w:rsidP="00F37B63">
      <w:pPr>
        <w:pStyle w:val="Akapitzlist"/>
        <w:numPr>
          <w:ilvl w:val="0"/>
          <w:numId w:val="23"/>
        </w:numPr>
        <w:spacing w:after="0"/>
        <w:ind w:left="284" w:hanging="142"/>
        <w:rPr>
          <w:sz w:val="20"/>
          <w:szCs w:val="20"/>
          <w:lang w:eastAsia="pl-PL"/>
        </w:rPr>
      </w:pPr>
      <w:r w:rsidRPr="00C85E73">
        <w:rPr>
          <w:sz w:val="20"/>
          <w:szCs w:val="20"/>
          <w:lang w:eastAsia="pl-PL"/>
        </w:rPr>
        <w:t xml:space="preserve">Cena ofertowa określona przez Wykonawcę </w:t>
      </w:r>
      <w:r>
        <w:rPr>
          <w:sz w:val="20"/>
          <w:szCs w:val="20"/>
          <w:lang w:eastAsia="pl-PL"/>
        </w:rPr>
        <w:t>zawiera</w:t>
      </w:r>
      <w:r w:rsidRPr="00C85E73">
        <w:rPr>
          <w:sz w:val="20"/>
          <w:szCs w:val="20"/>
          <w:lang w:eastAsia="pl-PL"/>
        </w:rPr>
        <w:t xml:space="preserve"> wszystkie koszty i składniki określone </w:t>
      </w:r>
      <w:r>
        <w:rPr>
          <w:sz w:val="20"/>
          <w:szCs w:val="20"/>
          <w:lang w:eastAsia="pl-PL"/>
        </w:rPr>
        <w:br/>
      </w:r>
      <w:r w:rsidRPr="00C85E73">
        <w:rPr>
          <w:sz w:val="20"/>
          <w:szCs w:val="20"/>
          <w:lang w:eastAsia="pl-PL"/>
        </w:rPr>
        <w:t>w opisie przedmiotu zamówienia oraz inne składniki skalkulowane przez Wykonawcę konieczne do należytego i zgodnego z obowiązującymi przepisami wykonania przedmiotu zamówienia. Cena oferty uwzględnia wszystkie wymagania niniejszej SIWZ.</w:t>
      </w:r>
    </w:p>
    <w:p w:rsidR="00694C63" w:rsidRPr="00C35BA4" w:rsidRDefault="00694C63" w:rsidP="00F37B63">
      <w:pPr>
        <w:pStyle w:val="Akapitzlist"/>
        <w:numPr>
          <w:ilvl w:val="0"/>
          <w:numId w:val="23"/>
        </w:numPr>
        <w:spacing w:after="0"/>
        <w:ind w:left="284" w:hanging="142"/>
        <w:rPr>
          <w:b/>
          <w:noProof/>
          <w:sz w:val="20"/>
          <w:szCs w:val="20"/>
        </w:rPr>
      </w:pPr>
      <w:r w:rsidRPr="00C35BA4">
        <w:rPr>
          <w:b/>
          <w:noProof/>
          <w:sz w:val="20"/>
          <w:szCs w:val="20"/>
        </w:rPr>
        <w:t xml:space="preserve">Ceną oferty jest </w:t>
      </w:r>
      <w:r w:rsidR="00850402" w:rsidRPr="00C35BA4">
        <w:rPr>
          <w:b/>
          <w:noProof/>
          <w:sz w:val="20"/>
          <w:szCs w:val="20"/>
        </w:rPr>
        <w:t>wartość</w:t>
      </w:r>
      <w:r w:rsidRPr="00C35BA4">
        <w:rPr>
          <w:b/>
          <w:noProof/>
          <w:sz w:val="20"/>
          <w:szCs w:val="20"/>
        </w:rPr>
        <w:t xml:space="preserve"> brutto zamówienia, wym</w:t>
      </w:r>
      <w:r w:rsidR="00C35BA4" w:rsidRPr="00C35BA4">
        <w:rPr>
          <w:b/>
          <w:noProof/>
          <w:sz w:val="20"/>
          <w:szCs w:val="20"/>
        </w:rPr>
        <w:t>ieniona w Formularzu ofertowym, jako suma wartości brutto zamwianego oleju napędowego i beznyny bezołowiowej.</w:t>
      </w:r>
    </w:p>
    <w:p w:rsidR="00694C63" w:rsidRPr="00C35BA4" w:rsidRDefault="00694C63" w:rsidP="00F37B63">
      <w:pPr>
        <w:pStyle w:val="Akapitzlist"/>
        <w:numPr>
          <w:ilvl w:val="0"/>
          <w:numId w:val="23"/>
        </w:numPr>
        <w:spacing w:after="0"/>
        <w:ind w:left="284" w:hanging="142"/>
        <w:rPr>
          <w:noProof/>
          <w:sz w:val="20"/>
          <w:szCs w:val="20"/>
        </w:rPr>
      </w:pPr>
      <w:r w:rsidRPr="00C35BA4">
        <w:rPr>
          <w:sz w:val="20"/>
          <w:szCs w:val="20"/>
        </w:rPr>
        <w:t xml:space="preserve">W ofercie należy podać cenę za wykonanie przedmiotu zamówienia, </w:t>
      </w:r>
      <w:r w:rsidR="004F05A2" w:rsidRPr="00C35BA4">
        <w:rPr>
          <w:sz w:val="20"/>
          <w:szCs w:val="20"/>
        </w:rPr>
        <w:t xml:space="preserve">zgodnie z tabelą zawartą na Formularzu ofertowym, tj. </w:t>
      </w:r>
      <w:r w:rsidRPr="00C35BA4">
        <w:rPr>
          <w:sz w:val="20"/>
          <w:szCs w:val="20"/>
        </w:rPr>
        <w:t>z wyszczególnieniem</w:t>
      </w:r>
      <w:r w:rsidR="00C35BA4" w:rsidRPr="00C35BA4">
        <w:rPr>
          <w:sz w:val="20"/>
          <w:szCs w:val="20"/>
        </w:rPr>
        <w:t xml:space="preserve"> osobno dla oleju napędowego i benzyny bezołowiowej</w:t>
      </w:r>
      <w:r w:rsidRPr="00C35BA4">
        <w:rPr>
          <w:sz w:val="20"/>
          <w:szCs w:val="20"/>
        </w:rPr>
        <w:t>:</w:t>
      </w:r>
    </w:p>
    <w:p w:rsidR="004F05A2" w:rsidRPr="00C35BA4" w:rsidRDefault="004F05A2" w:rsidP="00F37B63">
      <w:pPr>
        <w:pStyle w:val="Akapitzlist"/>
        <w:numPr>
          <w:ilvl w:val="0"/>
          <w:numId w:val="62"/>
        </w:numPr>
        <w:spacing w:after="0"/>
        <w:rPr>
          <w:bCs/>
          <w:sz w:val="20"/>
          <w:szCs w:val="20"/>
        </w:rPr>
      </w:pPr>
      <w:r w:rsidRPr="00C35BA4">
        <w:rPr>
          <w:bCs/>
          <w:sz w:val="20"/>
          <w:szCs w:val="20"/>
        </w:rPr>
        <w:t xml:space="preserve">Cena jednostkowa netto za </w:t>
      </w:r>
      <w:r w:rsidR="00C35BA4" w:rsidRPr="00C35BA4">
        <w:rPr>
          <w:bCs/>
          <w:sz w:val="20"/>
          <w:szCs w:val="20"/>
        </w:rPr>
        <w:t>1000 litrów</w:t>
      </w:r>
      <w:r w:rsidRPr="00C35BA4">
        <w:rPr>
          <w:bCs/>
          <w:sz w:val="20"/>
          <w:szCs w:val="20"/>
          <w:vertAlign w:val="superscript"/>
        </w:rPr>
        <w:t xml:space="preserve"> </w:t>
      </w:r>
      <w:r w:rsidRPr="00C35BA4">
        <w:rPr>
          <w:bCs/>
          <w:sz w:val="20"/>
          <w:szCs w:val="20"/>
        </w:rPr>
        <w:t>u</w:t>
      </w:r>
      <w:r w:rsidRPr="00C35BA4">
        <w:rPr>
          <w:bCs/>
          <w:sz w:val="20"/>
          <w:szCs w:val="20"/>
          <w:vertAlign w:val="superscript"/>
        </w:rPr>
        <w:t xml:space="preserve"> </w:t>
      </w:r>
      <w:r w:rsidRPr="00C35BA4">
        <w:rPr>
          <w:bCs/>
          <w:sz w:val="20"/>
          <w:szCs w:val="20"/>
        </w:rPr>
        <w:t xml:space="preserve">producenta </w:t>
      </w:r>
      <w:r w:rsidR="00C35BA4" w:rsidRPr="00C35BA4">
        <w:rPr>
          <w:bCs/>
          <w:sz w:val="20"/>
          <w:szCs w:val="20"/>
        </w:rPr>
        <w:t>danego paliwa</w:t>
      </w:r>
      <w:r w:rsidRPr="00C35BA4">
        <w:rPr>
          <w:bCs/>
          <w:sz w:val="20"/>
          <w:szCs w:val="20"/>
        </w:rPr>
        <w:t xml:space="preserve"> </w:t>
      </w:r>
      <w:r w:rsidRPr="00A15417">
        <w:rPr>
          <w:b/>
          <w:bCs/>
          <w:sz w:val="20"/>
          <w:szCs w:val="20"/>
        </w:rPr>
        <w:t xml:space="preserve">na dzień </w:t>
      </w:r>
      <w:r w:rsidR="00A15417" w:rsidRPr="00A15417">
        <w:rPr>
          <w:b/>
          <w:bCs/>
          <w:sz w:val="20"/>
          <w:szCs w:val="20"/>
        </w:rPr>
        <w:t>0</w:t>
      </w:r>
      <w:r w:rsidR="00D5189D">
        <w:rPr>
          <w:b/>
          <w:bCs/>
          <w:sz w:val="20"/>
          <w:szCs w:val="20"/>
        </w:rPr>
        <w:t>6</w:t>
      </w:r>
      <w:r w:rsidR="00A15417" w:rsidRPr="00A15417">
        <w:rPr>
          <w:b/>
          <w:bCs/>
          <w:sz w:val="20"/>
          <w:szCs w:val="20"/>
        </w:rPr>
        <w:t>.12.</w:t>
      </w:r>
      <w:r w:rsidRPr="00A15417">
        <w:rPr>
          <w:b/>
          <w:bCs/>
          <w:sz w:val="20"/>
          <w:szCs w:val="20"/>
        </w:rPr>
        <w:t>2013 r</w:t>
      </w:r>
      <w:r w:rsidRPr="00C35BA4">
        <w:rPr>
          <w:bCs/>
          <w:sz w:val="20"/>
          <w:szCs w:val="20"/>
        </w:rPr>
        <w:t>.</w:t>
      </w:r>
    </w:p>
    <w:p w:rsidR="00204CC1" w:rsidRDefault="004F05A2" w:rsidP="00F37B63">
      <w:pPr>
        <w:pStyle w:val="Akapitzlist"/>
        <w:numPr>
          <w:ilvl w:val="0"/>
          <w:numId w:val="62"/>
        </w:numPr>
        <w:spacing w:after="0"/>
        <w:rPr>
          <w:rFonts w:eastAsia="Times New Roman"/>
          <w:kern w:val="0"/>
          <w:sz w:val="20"/>
          <w:szCs w:val="20"/>
          <w:lang w:eastAsia="pl-PL"/>
        </w:rPr>
      </w:pPr>
      <w:r w:rsidRPr="00C35BA4">
        <w:rPr>
          <w:rFonts w:eastAsia="Times New Roman"/>
          <w:kern w:val="0"/>
          <w:sz w:val="20"/>
          <w:szCs w:val="20"/>
          <w:lang w:eastAsia="pl-PL"/>
        </w:rPr>
        <w:t>Stała marża/opust</w:t>
      </w:r>
      <w:r w:rsidRPr="00C35BA4">
        <w:rPr>
          <w:rFonts w:eastAsia="Times New Roman"/>
          <w:i/>
          <w:kern w:val="0"/>
          <w:sz w:val="20"/>
          <w:szCs w:val="20"/>
          <w:lang w:eastAsia="pl-PL"/>
        </w:rPr>
        <w:t xml:space="preserve"> </w:t>
      </w:r>
      <w:r w:rsidRPr="00C35BA4">
        <w:rPr>
          <w:rFonts w:eastAsia="Times New Roman"/>
          <w:kern w:val="0"/>
          <w:sz w:val="20"/>
          <w:szCs w:val="20"/>
          <w:lang w:eastAsia="pl-PL"/>
        </w:rPr>
        <w:t xml:space="preserve">oferowana/y przez Wykonawcę w stosunku do ceny </w:t>
      </w:r>
      <w:r w:rsidR="00204CC1">
        <w:rPr>
          <w:rFonts w:eastAsia="Times New Roman"/>
          <w:kern w:val="0"/>
          <w:sz w:val="20"/>
          <w:szCs w:val="20"/>
          <w:lang w:eastAsia="pl-PL"/>
        </w:rPr>
        <w:t>pro duce</w:t>
      </w:r>
    </w:p>
    <w:p w:rsidR="004F05A2" w:rsidRPr="00C35BA4" w:rsidRDefault="004F05A2" w:rsidP="00F37B63">
      <w:pPr>
        <w:pStyle w:val="Akapitzlist"/>
        <w:numPr>
          <w:ilvl w:val="0"/>
          <w:numId w:val="62"/>
        </w:numPr>
        <w:spacing w:after="0"/>
        <w:rPr>
          <w:rFonts w:eastAsia="Times New Roman"/>
          <w:kern w:val="0"/>
          <w:sz w:val="20"/>
          <w:szCs w:val="20"/>
          <w:lang w:eastAsia="pl-PL"/>
        </w:rPr>
      </w:pPr>
      <w:proofErr w:type="spellStart"/>
      <w:r w:rsidRPr="00C35BA4">
        <w:rPr>
          <w:rFonts w:eastAsia="Times New Roman"/>
          <w:kern w:val="0"/>
          <w:sz w:val="20"/>
          <w:szCs w:val="20"/>
          <w:lang w:eastAsia="pl-PL"/>
        </w:rPr>
        <w:t>nta</w:t>
      </w:r>
      <w:proofErr w:type="spellEnd"/>
      <w:r w:rsidRPr="00C35BA4">
        <w:rPr>
          <w:rFonts w:eastAsia="Times New Roman"/>
          <w:kern w:val="0"/>
          <w:sz w:val="20"/>
          <w:szCs w:val="20"/>
          <w:lang w:eastAsia="pl-PL"/>
        </w:rPr>
        <w:t xml:space="preserve"> netto </w:t>
      </w:r>
      <w:r w:rsidR="00C35BA4" w:rsidRPr="00C35BA4">
        <w:rPr>
          <w:rFonts w:eastAsia="Times New Roman"/>
          <w:kern w:val="0"/>
          <w:sz w:val="20"/>
          <w:szCs w:val="20"/>
          <w:lang w:eastAsia="pl-PL"/>
        </w:rPr>
        <w:t>za 1000 litrów</w:t>
      </w:r>
      <w:r w:rsidR="00803024" w:rsidRPr="00C35BA4">
        <w:rPr>
          <w:rFonts w:eastAsia="Times New Roman"/>
          <w:kern w:val="0"/>
          <w:sz w:val="20"/>
          <w:szCs w:val="20"/>
          <w:lang w:eastAsia="pl-PL"/>
        </w:rPr>
        <w:t xml:space="preserve"> </w:t>
      </w:r>
      <w:r w:rsidR="00C35BA4" w:rsidRPr="00C35BA4">
        <w:rPr>
          <w:rFonts w:eastAsia="Times New Roman"/>
          <w:kern w:val="0"/>
          <w:sz w:val="20"/>
          <w:szCs w:val="20"/>
          <w:lang w:eastAsia="pl-PL"/>
        </w:rPr>
        <w:t>danego paliwa</w:t>
      </w:r>
    </w:p>
    <w:p w:rsidR="004F05A2" w:rsidRPr="00C35BA4" w:rsidRDefault="004F05A2" w:rsidP="00F37B63">
      <w:pPr>
        <w:pStyle w:val="Akapitzlist"/>
        <w:numPr>
          <w:ilvl w:val="0"/>
          <w:numId w:val="62"/>
        </w:numPr>
        <w:spacing w:after="0"/>
        <w:rPr>
          <w:rFonts w:eastAsia="Times New Roman"/>
          <w:kern w:val="0"/>
          <w:sz w:val="20"/>
          <w:szCs w:val="20"/>
          <w:lang w:eastAsia="pl-PL"/>
        </w:rPr>
      </w:pPr>
      <w:r w:rsidRPr="00C35BA4">
        <w:rPr>
          <w:rFonts w:eastAsia="Times New Roman"/>
          <w:kern w:val="0"/>
          <w:sz w:val="20"/>
          <w:szCs w:val="20"/>
          <w:lang w:eastAsia="pl-PL"/>
        </w:rPr>
        <w:t xml:space="preserve">Cena netto </w:t>
      </w:r>
      <w:r w:rsidR="00C35BA4" w:rsidRPr="00C35BA4">
        <w:rPr>
          <w:rFonts w:eastAsia="Times New Roman"/>
          <w:kern w:val="0"/>
          <w:sz w:val="20"/>
          <w:szCs w:val="20"/>
          <w:lang w:eastAsia="pl-PL"/>
        </w:rPr>
        <w:t>za 1000 litrów</w:t>
      </w:r>
      <w:r w:rsidRPr="00C35BA4">
        <w:rPr>
          <w:rFonts w:eastAsia="Times New Roman"/>
          <w:kern w:val="0"/>
          <w:sz w:val="20"/>
          <w:szCs w:val="20"/>
          <w:lang w:eastAsia="pl-PL"/>
        </w:rPr>
        <w:t xml:space="preserve"> </w:t>
      </w:r>
      <w:r w:rsidR="00C35BA4" w:rsidRPr="00C35BA4">
        <w:rPr>
          <w:rFonts w:eastAsia="Times New Roman"/>
          <w:kern w:val="0"/>
          <w:sz w:val="20"/>
          <w:szCs w:val="20"/>
          <w:lang w:eastAsia="pl-PL"/>
        </w:rPr>
        <w:t>danego paliwa</w:t>
      </w:r>
      <w:r w:rsidRPr="00C35BA4">
        <w:rPr>
          <w:rFonts w:eastAsia="Times New Roman"/>
          <w:kern w:val="0"/>
          <w:sz w:val="20"/>
          <w:szCs w:val="20"/>
          <w:lang w:eastAsia="pl-PL"/>
        </w:rPr>
        <w:t xml:space="preserve"> po uwzględnieniu marży/opustu </w:t>
      </w:r>
    </w:p>
    <w:p w:rsidR="004F05A2" w:rsidRPr="00C35BA4" w:rsidRDefault="004F05A2" w:rsidP="00F37B63">
      <w:pPr>
        <w:pStyle w:val="Akapitzlist"/>
        <w:numPr>
          <w:ilvl w:val="0"/>
          <w:numId w:val="62"/>
        </w:numPr>
        <w:spacing w:after="0"/>
        <w:rPr>
          <w:rFonts w:eastAsia="Times New Roman"/>
          <w:kern w:val="0"/>
          <w:sz w:val="20"/>
          <w:szCs w:val="20"/>
          <w:lang w:eastAsia="pl-PL"/>
        </w:rPr>
      </w:pPr>
      <w:r w:rsidRPr="00C35BA4">
        <w:rPr>
          <w:rFonts w:eastAsia="Times New Roman"/>
          <w:kern w:val="0"/>
          <w:sz w:val="20"/>
          <w:szCs w:val="20"/>
          <w:lang w:eastAsia="pl-PL"/>
        </w:rPr>
        <w:t xml:space="preserve">Podatek VAT </w:t>
      </w:r>
      <w:r w:rsidR="00803024" w:rsidRPr="00C35BA4">
        <w:rPr>
          <w:rFonts w:eastAsia="Times New Roman"/>
          <w:kern w:val="0"/>
          <w:sz w:val="20"/>
          <w:szCs w:val="20"/>
          <w:lang w:eastAsia="pl-PL"/>
        </w:rPr>
        <w:t>(procentowo i kwotowo)</w:t>
      </w:r>
    </w:p>
    <w:p w:rsidR="004F05A2" w:rsidRPr="00C35BA4" w:rsidRDefault="004F05A2" w:rsidP="00F37B63">
      <w:pPr>
        <w:pStyle w:val="Akapitzlist"/>
        <w:numPr>
          <w:ilvl w:val="0"/>
          <w:numId w:val="62"/>
        </w:numPr>
        <w:spacing w:after="0"/>
        <w:rPr>
          <w:rFonts w:eastAsia="Times New Roman"/>
          <w:kern w:val="0"/>
          <w:sz w:val="20"/>
          <w:szCs w:val="20"/>
          <w:lang w:eastAsia="pl-PL"/>
        </w:rPr>
      </w:pPr>
      <w:r w:rsidRPr="00C35BA4">
        <w:rPr>
          <w:rFonts w:eastAsia="Times New Roman"/>
          <w:kern w:val="0"/>
          <w:sz w:val="20"/>
          <w:szCs w:val="20"/>
          <w:lang w:eastAsia="pl-PL"/>
        </w:rPr>
        <w:t xml:space="preserve">Cena brutto </w:t>
      </w:r>
      <w:r w:rsidR="00C35BA4" w:rsidRPr="00C35BA4">
        <w:rPr>
          <w:rFonts w:eastAsia="Times New Roman"/>
          <w:kern w:val="0"/>
          <w:sz w:val="20"/>
          <w:szCs w:val="20"/>
          <w:lang w:eastAsia="pl-PL"/>
        </w:rPr>
        <w:t>za 1000 litrów</w:t>
      </w:r>
      <w:r w:rsidRPr="00C35BA4">
        <w:rPr>
          <w:rFonts w:eastAsia="Times New Roman"/>
          <w:kern w:val="0"/>
          <w:sz w:val="20"/>
          <w:szCs w:val="20"/>
          <w:lang w:eastAsia="pl-PL"/>
        </w:rPr>
        <w:t xml:space="preserve"> </w:t>
      </w:r>
      <w:r w:rsidR="00C35BA4" w:rsidRPr="00C35BA4">
        <w:rPr>
          <w:rFonts w:eastAsia="Times New Roman"/>
          <w:kern w:val="0"/>
          <w:sz w:val="20"/>
          <w:szCs w:val="20"/>
          <w:lang w:eastAsia="pl-PL"/>
        </w:rPr>
        <w:t>danego paliwa</w:t>
      </w:r>
      <w:r w:rsidRPr="00C35BA4">
        <w:rPr>
          <w:rFonts w:eastAsia="Times New Roman"/>
          <w:kern w:val="0"/>
          <w:sz w:val="20"/>
          <w:szCs w:val="20"/>
          <w:lang w:eastAsia="pl-PL"/>
        </w:rPr>
        <w:t xml:space="preserve"> po uwzględnieniu marży/opustu</w:t>
      </w:r>
      <w:r w:rsidRPr="00C35BA4">
        <w:rPr>
          <w:rFonts w:eastAsia="Times New Roman"/>
          <w:kern w:val="0"/>
          <w:sz w:val="24"/>
          <w:szCs w:val="24"/>
          <w:vertAlign w:val="superscript"/>
          <w:lang w:eastAsia="pl-PL"/>
        </w:rPr>
        <w:t>*</w:t>
      </w:r>
      <w:r w:rsidRPr="00C35BA4">
        <w:rPr>
          <w:rFonts w:eastAsia="Times New Roman"/>
          <w:kern w:val="0"/>
          <w:sz w:val="24"/>
          <w:szCs w:val="24"/>
          <w:lang w:eastAsia="pl-PL"/>
        </w:rPr>
        <w:t xml:space="preserve"> </w:t>
      </w:r>
    </w:p>
    <w:p w:rsidR="004F05A2" w:rsidRPr="00C35BA4" w:rsidRDefault="004F05A2" w:rsidP="00F37B63">
      <w:pPr>
        <w:pStyle w:val="Akapitzlist"/>
        <w:numPr>
          <w:ilvl w:val="0"/>
          <w:numId w:val="62"/>
        </w:numPr>
        <w:spacing w:after="0"/>
        <w:rPr>
          <w:rFonts w:eastAsia="Times New Roman"/>
          <w:kern w:val="0"/>
          <w:sz w:val="20"/>
          <w:szCs w:val="20"/>
          <w:lang w:eastAsia="pl-PL"/>
        </w:rPr>
      </w:pPr>
      <w:r w:rsidRPr="00C35BA4">
        <w:rPr>
          <w:rFonts w:eastAsia="Times New Roman"/>
          <w:kern w:val="0"/>
          <w:sz w:val="20"/>
          <w:szCs w:val="20"/>
          <w:lang w:eastAsia="pl-PL"/>
        </w:rPr>
        <w:t xml:space="preserve">Wartość brutto </w:t>
      </w:r>
      <w:r w:rsidR="00C35BA4" w:rsidRPr="00C35BA4">
        <w:rPr>
          <w:rFonts w:eastAsia="Times New Roman"/>
          <w:kern w:val="0"/>
          <w:sz w:val="20"/>
          <w:szCs w:val="20"/>
          <w:lang w:eastAsia="pl-PL"/>
        </w:rPr>
        <w:t>zamawianego danego paliwa.</w:t>
      </w:r>
    </w:p>
    <w:p w:rsidR="00850402" w:rsidRPr="00C35BA4" w:rsidRDefault="00850402" w:rsidP="00F37B63">
      <w:pPr>
        <w:pStyle w:val="Akapitzlist"/>
        <w:numPr>
          <w:ilvl w:val="0"/>
          <w:numId w:val="23"/>
        </w:numPr>
        <w:spacing w:after="0"/>
        <w:ind w:left="284" w:hanging="142"/>
        <w:rPr>
          <w:noProof/>
          <w:sz w:val="20"/>
          <w:szCs w:val="20"/>
          <w:u w:val="single"/>
        </w:rPr>
      </w:pPr>
      <w:r w:rsidRPr="00C35BA4">
        <w:rPr>
          <w:noProof/>
          <w:sz w:val="20"/>
          <w:szCs w:val="20"/>
          <w:u w:val="single"/>
        </w:rPr>
        <w:t>Niezbędne jest podan</w:t>
      </w:r>
      <w:r w:rsidR="00B81C58" w:rsidRPr="00C35BA4">
        <w:rPr>
          <w:noProof/>
          <w:sz w:val="20"/>
          <w:szCs w:val="20"/>
          <w:u w:val="single"/>
        </w:rPr>
        <w:t>ie w formularzu ofertowym nazwy i</w:t>
      </w:r>
      <w:r w:rsidRPr="00C35BA4">
        <w:rPr>
          <w:noProof/>
          <w:sz w:val="20"/>
          <w:szCs w:val="20"/>
          <w:u w:val="single"/>
        </w:rPr>
        <w:t xml:space="preserve"> strony internetowej producenta </w:t>
      </w:r>
      <w:r w:rsidR="00E965DE">
        <w:rPr>
          <w:noProof/>
          <w:sz w:val="20"/>
          <w:szCs w:val="20"/>
          <w:u w:val="single"/>
        </w:rPr>
        <w:t>paliw</w:t>
      </w:r>
      <w:r w:rsidR="00803024" w:rsidRPr="00C35BA4">
        <w:rPr>
          <w:noProof/>
          <w:sz w:val="20"/>
          <w:szCs w:val="20"/>
          <w:u w:val="single"/>
        </w:rPr>
        <w:t>.</w:t>
      </w:r>
    </w:p>
    <w:p w:rsidR="00694C63" w:rsidRPr="00DF23E9" w:rsidRDefault="00694C63" w:rsidP="00F37B63">
      <w:pPr>
        <w:pStyle w:val="Akapitzlist"/>
        <w:numPr>
          <w:ilvl w:val="0"/>
          <w:numId w:val="23"/>
        </w:numPr>
        <w:spacing w:after="0"/>
        <w:ind w:left="284" w:hanging="142"/>
        <w:rPr>
          <w:noProof/>
          <w:sz w:val="20"/>
          <w:szCs w:val="20"/>
        </w:rPr>
      </w:pPr>
      <w:r w:rsidRPr="00DF23E9">
        <w:rPr>
          <w:rFonts w:eastAsia="Arial Unicode MS"/>
          <w:color w:val="000000"/>
          <w:sz w:val="20"/>
          <w:szCs w:val="20"/>
        </w:rPr>
        <w:t>Podana w ofercie cena musi być wyrażona w PLN</w:t>
      </w:r>
      <w:r w:rsidRPr="007C65C8">
        <w:rPr>
          <w:sz w:val="20"/>
        </w:rPr>
        <w:t xml:space="preserve">, </w:t>
      </w:r>
      <w:r>
        <w:rPr>
          <w:sz w:val="20"/>
        </w:rPr>
        <w:t xml:space="preserve">z dokładnością </w:t>
      </w:r>
      <w:r w:rsidRPr="00DF23E9">
        <w:rPr>
          <w:sz w:val="20"/>
        </w:rPr>
        <w:t>d</w:t>
      </w:r>
      <w:r w:rsidRPr="00DF23E9">
        <w:rPr>
          <w:i/>
          <w:sz w:val="20"/>
        </w:rPr>
        <w:t xml:space="preserve">o </w:t>
      </w:r>
      <w:r w:rsidRPr="00DF23E9">
        <w:rPr>
          <w:sz w:val="20"/>
        </w:rPr>
        <w:t>dwóch miejsc po przecinku</w:t>
      </w:r>
      <w:r w:rsidRPr="00DF23E9">
        <w:rPr>
          <w:noProof/>
          <w:sz w:val="20"/>
          <w:szCs w:val="20"/>
        </w:rPr>
        <w:t>.</w:t>
      </w:r>
    </w:p>
    <w:p w:rsidR="00694C63" w:rsidRPr="005F789C" w:rsidRDefault="00694C63" w:rsidP="00F37B63">
      <w:pPr>
        <w:pStyle w:val="Tekstpodstawowy2"/>
        <w:numPr>
          <w:ilvl w:val="0"/>
          <w:numId w:val="23"/>
        </w:numPr>
        <w:spacing w:after="0" w:line="240" w:lineRule="auto"/>
        <w:ind w:left="284" w:right="-516" w:hanging="142"/>
        <w:jc w:val="both"/>
        <w:rPr>
          <w:rFonts w:ascii="Arial" w:hAnsi="Arial" w:cs="Arial"/>
          <w:noProof/>
        </w:rPr>
      </w:pPr>
      <w:r w:rsidRPr="005F789C">
        <w:rPr>
          <w:rFonts w:ascii="Arial" w:hAnsi="Arial" w:cs="Arial"/>
          <w:noProof/>
        </w:rPr>
        <w:t>Zamawiający poprawia w ofercie:</w:t>
      </w:r>
    </w:p>
    <w:p w:rsidR="00694C63" w:rsidRPr="005F789C" w:rsidRDefault="00694C63" w:rsidP="00F37B63">
      <w:pPr>
        <w:pStyle w:val="Tekstpodstawowy2"/>
        <w:numPr>
          <w:ilvl w:val="1"/>
          <w:numId w:val="24"/>
        </w:numPr>
        <w:spacing w:after="0" w:line="240" w:lineRule="auto"/>
        <w:ind w:left="709" w:right="-516" w:hanging="425"/>
        <w:jc w:val="both"/>
        <w:rPr>
          <w:rFonts w:ascii="Arial" w:hAnsi="Arial" w:cs="Arial"/>
          <w:noProof/>
        </w:rPr>
      </w:pPr>
      <w:r w:rsidRPr="005F789C">
        <w:rPr>
          <w:rFonts w:ascii="Arial" w:hAnsi="Arial" w:cs="Arial"/>
          <w:noProof/>
        </w:rPr>
        <w:t>oczywiste omyłki pisarskie,</w:t>
      </w:r>
    </w:p>
    <w:p w:rsidR="00694C63" w:rsidRPr="005F789C" w:rsidRDefault="00694C63" w:rsidP="00F37B63">
      <w:pPr>
        <w:pStyle w:val="Tekstpodstawowy2"/>
        <w:numPr>
          <w:ilvl w:val="1"/>
          <w:numId w:val="24"/>
        </w:numPr>
        <w:spacing w:after="0" w:line="240" w:lineRule="auto"/>
        <w:ind w:left="709" w:hanging="425"/>
        <w:jc w:val="both"/>
        <w:rPr>
          <w:rFonts w:ascii="Arial" w:hAnsi="Arial" w:cs="Arial"/>
          <w:noProof/>
        </w:rPr>
      </w:pPr>
      <w:r w:rsidRPr="005F789C">
        <w:rPr>
          <w:rFonts w:ascii="Arial" w:hAnsi="Arial" w:cs="Arial"/>
          <w:noProof/>
        </w:rPr>
        <w:t>oczyw</w:t>
      </w:r>
      <w:r>
        <w:rPr>
          <w:rFonts w:ascii="Arial" w:hAnsi="Arial" w:cs="Arial"/>
          <w:noProof/>
        </w:rPr>
        <w:t>iste omyłki rachunkowe, z uwzglę</w:t>
      </w:r>
      <w:r w:rsidRPr="005F789C">
        <w:rPr>
          <w:rFonts w:ascii="Arial" w:hAnsi="Arial" w:cs="Arial"/>
          <w:noProof/>
        </w:rPr>
        <w:t>dnieniem konsekwencji rachunkowych dokonanych poprawek,</w:t>
      </w:r>
    </w:p>
    <w:p w:rsidR="00694C63" w:rsidRPr="005F789C" w:rsidRDefault="00694C63" w:rsidP="00F37B63">
      <w:pPr>
        <w:pStyle w:val="Tekstpodstawowy2"/>
        <w:numPr>
          <w:ilvl w:val="1"/>
          <w:numId w:val="24"/>
        </w:numPr>
        <w:spacing w:after="0" w:line="240" w:lineRule="auto"/>
        <w:ind w:left="709" w:hanging="425"/>
        <w:jc w:val="both"/>
        <w:rPr>
          <w:rFonts w:ascii="Arial" w:hAnsi="Arial" w:cs="Arial"/>
          <w:noProof/>
        </w:rPr>
      </w:pPr>
      <w:r w:rsidRPr="005F789C">
        <w:rPr>
          <w:rFonts w:ascii="Arial" w:hAnsi="Arial" w:cs="Arial"/>
          <w:noProof/>
        </w:rPr>
        <w:t>inne omyłki polega</w:t>
      </w:r>
      <w:r>
        <w:rPr>
          <w:rFonts w:ascii="Arial" w:hAnsi="Arial" w:cs="Arial"/>
          <w:noProof/>
        </w:rPr>
        <w:t>ją</w:t>
      </w:r>
      <w:r w:rsidRPr="005F789C">
        <w:rPr>
          <w:rFonts w:ascii="Arial" w:hAnsi="Arial" w:cs="Arial"/>
          <w:noProof/>
        </w:rPr>
        <w:t>ce na niezgodn</w:t>
      </w:r>
      <w:r>
        <w:rPr>
          <w:rFonts w:ascii="Arial" w:hAnsi="Arial" w:cs="Arial"/>
          <w:noProof/>
        </w:rPr>
        <w:t>ości oferty ze SIWZ, niepowodują</w:t>
      </w:r>
      <w:r w:rsidRPr="005F789C">
        <w:rPr>
          <w:rFonts w:ascii="Arial" w:hAnsi="Arial" w:cs="Arial"/>
          <w:noProof/>
        </w:rPr>
        <w:t xml:space="preserve">ce istotnych zmian </w:t>
      </w:r>
      <w:r>
        <w:rPr>
          <w:rFonts w:ascii="Arial" w:hAnsi="Arial" w:cs="Arial"/>
          <w:noProof/>
        </w:rPr>
        <w:br/>
      </w:r>
      <w:r w:rsidRPr="005F789C">
        <w:rPr>
          <w:rFonts w:ascii="Arial" w:hAnsi="Arial" w:cs="Arial"/>
          <w:noProof/>
        </w:rPr>
        <w:t>w treści oferty</w:t>
      </w:r>
    </w:p>
    <w:p w:rsidR="00694C63" w:rsidRPr="005F789C" w:rsidRDefault="00694C63" w:rsidP="00F37B63">
      <w:pPr>
        <w:pStyle w:val="Tekstpodstawowy2"/>
        <w:numPr>
          <w:ilvl w:val="0"/>
          <w:numId w:val="25"/>
        </w:numPr>
        <w:spacing w:after="0" w:line="240" w:lineRule="auto"/>
        <w:ind w:left="709" w:right="-516" w:hanging="425"/>
        <w:jc w:val="both"/>
        <w:rPr>
          <w:rFonts w:ascii="Arial" w:hAnsi="Arial" w:cs="Arial"/>
          <w:noProof/>
        </w:rPr>
      </w:pPr>
      <w:r w:rsidRPr="005F789C">
        <w:rPr>
          <w:rFonts w:ascii="Arial" w:hAnsi="Arial" w:cs="Arial"/>
          <w:noProof/>
        </w:rPr>
        <w:t>niezwłocznie zawiadamiając o tym Wykonawcę, którego oferta została poprawiona.</w:t>
      </w:r>
    </w:p>
    <w:p w:rsidR="00694C63" w:rsidRPr="005F789C" w:rsidRDefault="00694C63" w:rsidP="00694C63">
      <w:pPr>
        <w:pStyle w:val="Tekstpodstawowy2"/>
        <w:spacing w:line="240" w:lineRule="auto"/>
        <w:ind w:left="709" w:right="-516"/>
        <w:jc w:val="both"/>
        <w:rPr>
          <w:rFonts w:ascii="Arial" w:hAnsi="Arial" w:cs="Arial"/>
          <w:noProof/>
        </w:rPr>
      </w:pPr>
    </w:p>
    <w:p w:rsidR="00694C63" w:rsidRPr="005F789C" w:rsidRDefault="00694C63" w:rsidP="00694C63">
      <w:pPr>
        <w:shd w:val="clear" w:color="auto" w:fill="BFBFBF"/>
        <w:ind w:left="1418" w:hanging="1418"/>
        <w:rPr>
          <w:b/>
          <w:sz w:val="20"/>
          <w:szCs w:val="20"/>
        </w:rPr>
      </w:pPr>
      <w:r w:rsidRPr="005F789C">
        <w:rPr>
          <w:b/>
          <w:sz w:val="20"/>
          <w:szCs w:val="20"/>
        </w:rPr>
        <w:t>Rozdział 1</w:t>
      </w:r>
      <w:r>
        <w:rPr>
          <w:b/>
          <w:sz w:val="20"/>
          <w:szCs w:val="20"/>
        </w:rPr>
        <w:t>8</w:t>
      </w:r>
      <w:r w:rsidRPr="005F789C">
        <w:rPr>
          <w:b/>
          <w:sz w:val="20"/>
          <w:szCs w:val="20"/>
        </w:rPr>
        <w:t>.</w:t>
      </w:r>
      <w:r w:rsidRPr="005F789C">
        <w:rPr>
          <w:b/>
          <w:sz w:val="20"/>
          <w:szCs w:val="20"/>
        </w:rPr>
        <w:tab/>
        <w:t>Opis kryteriów, którymi Zamawiający będzie się kierował przy wyborze oferty wraz z podaniem znaczenia tych kryteriów oraz sposobu oceny ofert.</w:t>
      </w:r>
    </w:p>
    <w:p w:rsidR="00694C63" w:rsidRPr="005F789C" w:rsidRDefault="00694C63" w:rsidP="00694C63">
      <w:pPr>
        <w:spacing w:after="120" w:line="276" w:lineRule="auto"/>
        <w:rPr>
          <w:sz w:val="20"/>
          <w:szCs w:val="20"/>
        </w:rPr>
      </w:pPr>
      <w:r w:rsidRPr="005F789C">
        <w:rPr>
          <w:sz w:val="20"/>
          <w:szCs w:val="20"/>
        </w:rPr>
        <w:t>Przy ocenianiu ofert uznanych za ważne Zamawiający będzie się kierował niżej podanym kryterium: Cena brutto = 100 %</w:t>
      </w:r>
    </w:p>
    <w:p w:rsidR="00694C63" w:rsidRDefault="00694C63" w:rsidP="00680577">
      <w:pPr>
        <w:spacing w:after="0" w:line="276" w:lineRule="auto"/>
        <w:rPr>
          <w:sz w:val="20"/>
          <w:szCs w:val="20"/>
        </w:rPr>
      </w:pPr>
      <w:r w:rsidRPr="005F789C">
        <w:rPr>
          <w:sz w:val="20"/>
          <w:szCs w:val="20"/>
        </w:rPr>
        <w:t xml:space="preserve"> Ocena punktowa zostanie przyznana w oparciu o przeliczenie wg poniższego wzoru:</w:t>
      </w:r>
    </w:p>
    <w:p w:rsidR="00694C63" w:rsidRPr="005F789C" w:rsidRDefault="00694C63" w:rsidP="00694C63">
      <w:pPr>
        <w:spacing w:after="120" w:line="276" w:lineRule="auto"/>
        <w:rPr>
          <w:sz w:val="20"/>
          <w:szCs w:val="20"/>
        </w:rPr>
      </w:pPr>
      <m:oMathPara>
        <m:oMath>
          <m:r>
            <w:rPr>
              <w:rFonts w:ascii="Cambria Math" w:hAnsi="Cambria Math"/>
              <w:color w:val="000000"/>
              <w:sz w:val="20"/>
              <w:szCs w:val="20"/>
            </w:rPr>
            <m:t>ocena oferty badanej</m:t>
          </m:r>
          <m:r>
            <w:rPr>
              <w:rFonts w:ascii="Cambria Math"/>
              <w:color w:val="000000"/>
              <w:sz w:val="20"/>
              <w:szCs w:val="20"/>
            </w:rPr>
            <m:t xml:space="preserve"> = </m:t>
          </m:r>
          <m:f>
            <m:fPr>
              <m:ctrlPr>
                <w:rPr>
                  <w:rFonts w:ascii="Cambria Math" w:hAnsi="Cambria Math"/>
                  <w:i/>
                  <w:color w:val="000000"/>
                  <w:sz w:val="20"/>
                  <w:szCs w:val="20"/>
                </w:rPr>
              </m:ctrlPr>
            </m:fPr>
            <m:num>
              <m:r>
                <w:rPr>
                  <w:rFonts w:ascii="Cambria Math"/>
                  <w:color w:val="000000"/>
                  <w:sz w:val="20"/>
                  <w:szCs w:val="20"/>
                </w:rPr>
                <m:t>najni</m:t>
              </m:r>
              <m:r>
                <w:rPr>
                  <w:rFonts w:ascii="Cambria Math" w:hAnsi="Cambria Math"/>
                  <w:color w:val="000000"/>
                  <w:sz w:val="20"/>
                  <w:szCs w:val="20"/>
                </w:rPr>
                <m:t>ż</m:t>
              </m:r>
              <m:r>
                <w:rPr>
                  <w:rFonts w:ascii="Cambria Math"/>
                  <w:color w:val="000000"/>
                  <w:sz w:val="20"/>
                  <w:szCs w:val="20"/>
                </w:rPr>
                <m:t>sza cena brutto spo</m:t>
              </m:r>
              <m:r>
                <w:rPr>
                  <w:rFonts w:ascii="Cambria Math" w:hAnsi="Cambria Math"/>
                  <w:color w:val="000000"/>
                  <w:sz w:val="20"/>
                  <w:szCs w:val="20"/>
                </w:rPr>
                <m:t>ś</m:t>
              </m:r>
              <m:r>
                <w:rPr>
                  <w:rFonts w:ascii="Cambria Math"/>
                  <w:color w:val="000000"/>
                  <w:sz w:val="20"/>
                  <w:szCs w:val="20"/>
                </w:rPr>
                <m:t>r</m:t>
              </m:r>
              <m:r>
                <w:rPr>
                  <w:rFonts w:ascii="Cambria Math" w:hAnsi="Cambria Math"/>
                  <w:color w:val="000000"/>
                  <w:sz w:val="20"/>
                  <w:szCs w:val="20"/>
                </w:rPr>
                <m:t>ó</m:t>
              </m:r>
              <m:r>
                <w:rPr>
                  <w:rFonts w:ascii="Cambria Math"/>
                  <w:color w:val="000000"/>
                  <w:sz w:val="20"/>
                  <w:szCs w:val="20"/>
                </w:rPr>
                <m:t>d ofert wa</m:t>
              </m:r>
              <m:r>
                <w:rPr>
                  <w:rFonts w:ascii="Cambria Math" w:hAnsi="Cambria Math"/>
                  <w:color w:val="000000"/>
                  <w:sz w:val="20"/>
                  <w:szCs w:val="20"/>
                </w:rPr>
                <m:t>ż</m:t>
              </m:r>
              <m:r>
                <w:rPr>
                  <w:rFonts w:ascii="Cambria Math"/>
                  <w:color w:val="000000"/>
                  <w:sz w:val="20"/>
                  <w:szCs w:val="20"/>
                </w:rPr>
                <m:t>nyc</m:t>
              </m:r>
              <m:r>
                <w:rPr>
                  <w:rFonts w:ascii="Cambria Math" w:hAnsi="Cambria Math" w:cs="Cambria Math"/>
                  <w:color w:val="000000"/>
                  <w:sz w:val="20"/>
                  <w:szCs w:val="20"/>
                </w:rPr>
                <m:t>h</m:t>
              </m:r>
            </m:num>
            <m:den>
              <m:r>
                <w:rPr>
                  <w:rFonts w:ascii="Cambria Math"/>
                  <w:color w:val="000000"/>
                  <w:sz w:val="20"/>
                  <w:szCs w:val="20"/>
                </w:rPr>
                <m:t>cena brutto oferty badanej</m:t>
              </m:r>
            </m:den>
          </m:f>
          <m:r>
            <w:rPr>
              <w:rFonts w:ascii="Cambria Math"/>
              <w:color w:val="000000"/>
              <w:sz w:val="20"/>
              <w:szCs w:val="20"/>
            </w:rPr>
            <m:t xml:space="preserve">  x 100pk</m:t>
          </m:r>
          <m:r>
            <m:rPr>
              <m:sty m:val="p"/>
            </m:rPr>
            <w:rPr>
              <w:rFonts w:ascii="Cambria Math"/>
              <w:color w:val="000000"/>
              <w:sz w:val="20"/>
              <w:szCs w:val="20"/>
            </w:rPr>
            <m:t>t</m:t>
          </m:r>
        </m:oMath>
      </m:oMathPara>
    </w:p>
    <w:p w:rsidR="00694C63" w:rsidRPr="005F789C" w:rsidRDefault="00694C63" w:rsidP="00694C63">
      <w:pPr>
        <w:autoSpaceDE w:val="0"/>
        <w:autoSpaceDN w:val="0"/>
        <w:adjustRightInd w:val="0"/>
        <w:rPr>
          <w:bCs/>
          <w:kern w:val="0"/>
          <w:sz w:val="20"/>
          <w:szCs w:val="20"/>
        </w:rPr>
      </w:pPr>
      <w:r w:rsidRPr="005F789C">
        <w:rPr>
          <w:bCs/>
          <w:kern w:val="0"/>
          <w:sz w:val="20"/>
          <w:szCs w:val="20"/>
        </w:rPr>
        <w:t>Zamówienie zostanie udzielone Wykonawcy, którego oferta uzyskała największą ilość punktów, wyliczonych na podstawie powyższego wzoru.</w:t>
      </w:r>
    </w:p>
    <w:p w:rsidR="00694C63" w:rsidRPr="005F789C" w:rsidRDefault="00694C63" w:rsidP="00694C63">
      <w:pPr>
        <w:shd w:val="clear" w:color="auto" w:fill="BFBFBF"/>
        <w:rPr>
          <w:b/>
          <w:sz w:val="20"/>
          <w:szCs w:val="20"/>
        </w:rPr>
      </w:pPr>
      <w:r w:rsidRPr="005F789C">
        <w:rPr>
          <w:b/>
          <w:sz w:val="20"/>
          <w:szCs w:val="20"/>
        </w:rPr>
        <w:t>Rozdział 1</w:t>
      </w:r>
      <w:r>
        <w:rPr>
          <w:b/>
          <w:sz w:val="20"/>
          <w:szCs w:val="20"/>
        </w:rPr>
        <w:t>9</w:t>
      </w:r>
      <w:r w:rsidRPr="005F789C">
        <w:rPr>
          <w:b/>
          <w:sz w:val="20"/>
          <w:szCs w:val="20"/>
        </w:rPr>
        <w:t>.</w:t>
      </w:r>
      <w:r w:rsidRPr="005F789C">
        <w:rPr>
          <w:b/>
          <w:sz w:val="20"/>
          <w:szCs w:val="20"/>
        </w:rPr>
        <w:tab/>
        <w:t>Wadium.</w:t>
      </w:r>
    </w:p>
    <w:p w:rsidR="00084C60" w:rsidRPr="00204CC1" w:rsidRDefault="00942A9A" w:rsidP="00F37B63">
      <w:pPr>
        <w:pStyle w:val="Akapitzlist"/>
        <w:numPr>
          <w:ilvl w:val="0"/>
          <w:numId w:val="7"/>
        </w:numPr>
        <w:spacing w:before="100" w:beforeAutospacing="1" w:after="0"/>
        <w:ind w:left="357" w:hanging="357"/>
        <w:rPr>
          <w:rFonts w:eastAsia="Times New Roman"/>
          <w:kern w:val="0"/>
          <w:sz w:val="20"/>
          <w:szCs w:val="20"/>
          <w:lang w:eastAsia="pl-PL"/>
        </w:rPr>
      </w:pPr>
      <w:r w:rsidRPr="00204CC1">
        <w:rPr>
          <w:rFonts w:eastAsia="Times New Roman"/>
          <w:kern w:val="0"/>
          <w:sz w:val="20"/>
          <w:szCs w:val="20"/>
          <w:lang w:eastAsia="pl-PL"/>
        </w:rPr>
        <w:t>Wykonawca</w:t>
      </w:r>
      <w:r w:rsidR="00084C60" w:rsidRPr="00204CC1">
        <w:rPr>
          <w:rFonts w:eastAsia="Times New Roman"/>
          <w:kern w:val="0"/>
          <w:sz w:val="20"/>
          <w:szCs w:val="20"/>
          <w:lang w:eastAsia="pl-PL"/>
        </w:rPr>
        <w:t xml:space="preserve"> przystępując do przetargu obowiązany jest wnieść</w:t>
      </w:r>
      <w:r w:rsidRPr="00204CC1">
        <w:rPr>
          <w:rFonts w:eastAsia="Times New Roman"/>
          <w:kern w:val="0"/>
          <w:sz w:val="20"/>
          <w:szCs w:val="20"/>
          <w:lang w:eastAsia="pl-PL"/>
        </w:rPr>
        <w:t xml:space="preserve"> </w:t>
      </w:r>
      <w:r w:rsidR="00084C60" w:rsidRPr="00204CC1">
        <w:rPr>
          <w:rFonts w:eastAsia="Times New Roman"/>
          <w:kern w:val="0"/>
          <w:sz w:val="20"/>
          <w:szCs w:val="20"/>
          <w:lang w:eastAsia="pl-PL"/>
        </w:rPr>
        <w:t xml:space="preserve">wadium w wysokości </w:t>
      </w:r>
      <w:r w:rsidR="00D5189D">
        <w:rPr>
          <w:rFonts w:eastAsia="Times New Roman"/>
          <w:kern w:val="0"/>
          <w:sz w:val="20"/>
          <w:szCs w:val="20"/>
          <w:lang w:eastAsia="pl-PL"/>
        </w:rPr>
        <w:t>4</w:t>
      </w:r>
      <w:r w:rsidR="00204CC1" w:rsidRPr="00204CC1">
        <w:rPr>
          <w:rFonts w:eastAsia="Times New Roman"/>
          <w:b/>
          <w:kern w:val="0"/>
          <w:sz w:val="20"/>
          <w:szCs w:val="20"/>
          <w:lang w:eastAsia="pl-PL"/>
        </w:rPr>
        <w:t>0 000</w:t>
      </w:r>
      <w:r w:rsidR="00803024" w:rsidRPr="00204CC1">
        <w:rPr>
          <w:rFonts w:eastAsia="Times New Roman"/>
          <w:b/>
          <w:kern w:val="0"/>
          <w:sz w:val="20"/>
          <w:szCs w:val="20"/>
          <w:lang w:eastAsia="pl-PL"/>
        </w:rPr>
        <w:t>,00</w:t>
      </w:r>
      <w:r w:rsidR="00084C60" w:rsidRPr="00204CC1">
        <w:rPr>
          <w:rFonts w:eastAsia="Times New Roman"/>
          <w:b/>
          <w:kern w:val="0"/>
          <w:sz w:val="20"/>
          <w:szCs w:val="20"/>
          <w:lang w:eastAsia="pl-PL"/>
        </w:rPr>
        <w:t xml:space="preserve"> zł</w:t>
      </w:r>
      <w:r w:rsidR="00084C60" w:rsidRPr="00204CC1">
        <w:rPr>
          <w:rFonts w:eastAsia="Times New Roman"/>
          <w:kern w:val="0"/>
          <w:sz w:val="20"/>
          <w:szCs w:val="20"/>
          <w:lang w:eastAsia="pl-PL"/>
        </w:rPr>
        <w:t xml:space="preserve"> (słownie: </w:t>
      </w:r>
      <w:r w:rsidR="00D5189D">
        <w:rPr>
          <w:rFonts w:eastAsia="Times New Roman"/>
          <w:kern w:val="0"/>
          <w:sz w:val="20"/>
          <w:szCs w:val="20"/>
          <w:lang w:eastAsia="pl-PL"/>
        </w:rPr>
        <w:t>czterdzieści</w:t>
      </w:r>
      <w:r w:rsidR="00204CC1" w:rsidRPr="00204CC1">
        <w:rPr>
          <w:rFonts w:eastAsia="Times New Roman"/>
          <w:kern w:val="0"/>
          <w:sz w:val="20"/>
          <w:szCs w:val="20"/>
          <w:lang w:eastAsia="pl-PL"/>
        </w:rPr>
        <w:t xml:space="preserve"> tysięcy złotych</w:t>
      </w:r>
      <w:r w:rsidR="00084C60" w:rsidRPr="00204CC1">
        <w:rPr>
          <w:rFonts w:eastAsia="Times New Roman"/>
          <w:kern w:val="0"/>
          <w:sz w:val="20"/>
          <w:szCs w:val="20"/>
          <w:lang w:eastAsia="pl-PL"/>
        </w:rPr>
        <w:t xml:space="preserve">) w terminie do </w:t>
      </w:r>
      <w:r w:rsidR="00D5189D">
        <w:rPr>
          <w:rFonts w:eastAsia="Times New Roman"/>
          <w:kern w:val="0"/>
          <w:sz w:val="20"/>
          <w:szCs w:val="20"/>
          <w:lang w:eastAsia="pl-PL"/>
        </w:rPr>
        <w:t>20</w:t>
      </w:r>
      <w:r w:rsidR="00E97E2B" w:rsidRPr="00204CC1">
        <w:rPr>
          <w:rFonts w:eastAsia="Times New Roman"/>
          <w:kern w:val="0"/>
          <w:sz w:val="20"/>
          <w:szCs w:val="20"/>
          <w:lang w:eastAsia="pl-PL"/>
        </w:rPr>
        <w:t>.12</w:t>
      </w:r>
      <w:r w:rsidR="00B81C58" w:rsidRPr="00204CC1">
        <w:rPr>
          <w:rFonts w:eastAsia="Times New Roman"/>
          <w:kern w:val="0"/>
          <w:sz w:val="20"/>
          <w:szCs w:val="20"/>
          <w:lang w:eastAsia="pl-PL"/>
        </w:rPr>
        <w:t>.2013</w:t>
      </w:r>
      <w:r w:rsidR="00084C60" w:rsidRPr="00204CC1">
        <w:rPr>
          <w:rFonts w:eastAsia="Times New Roman"/>
          <w:kern w:val="0"/>
          <w:sz w:val="20"/>
          <w:szCs w:val="20"/>
          <w:lang w:eastAsia="pl-PL"/>
        </w:rPr>
        <w:t xml:space="preserve"> r. do  godz. 10</w:t>
      </w:r>
      <w:r w:rsidR="00084C60" w:rsidRPr="00204CC1">
        <w:rPr>
          <w:rFonts w:eastAsia="Times New Roman"/>
          <w:kern w:val="0"/>
          <w:sz w:val="20"/>
          <w:szCs w:val="20"/>
          <w:u w:val="single"/>
          <w:vertAlign w:val="superscript"/>
          <w:lang w:eastAsia="pl-PL"/>
        </w:rPr>
        <w:t>00</w:t>
      </w:r>
    </w:p>
    <w:p w:rsidR="00084C60" w:rsidRPr="005F789C" w:rsidRDefault="00084C60" w:rsidP="00F37B63">
      <w:pPr>
        <w:pStyle w:val="Akapitzlist"/>
        <w:numPr>
          <w:ilvl w:val="0"/>
          <w:numId w:val="7"/>
        </w:numPr>
        <w:spacing w:after="0"/>
        <w:rPr>
          <w:rFonts w:eastAsia="Times New Roman"/>
          <w:kern w:val="0"/>
          <w:sz w:val="20"/>
          <w:szCs w:val="20"/>
          <w:lang w:eastAsia="pl-PL"/>
        </w:rPr>
      </w:pPr>
      <w:r w:rsidRPr="005F789C">
        <w:rPr>
          <w:rFonts w:eastAsia="Times New Roman"/>
          <w:kern w:val="0"/>
          <w:sz w:val="20"/>
          <w:szCs w:val="20"/>
          <w:lang w:eastAsia="pl-PL"/>
        </w:rPr>
        <w:t>Wadium może być wniesione w jednej lub kilku następujących formach:</w:t>
      </w:r>
    </w:p>
    <w:p w:rsidR="00084C60" w:rsidRPr="005F789C" w:rsidRDefault="00084C60" w:rsidP="00F37B63">
      <w:pPr>
        <w:numPr>
          <w:ilvl w:val="2"/>
          <w:numId w:val="38"/>
        </w:numPr>
        <w:tabs>
          <w:tab w:val="clear" w:pos="2160"/>
          <w:tab w:val="num" w:pos="709"/>
        </w:tabs>
        <w:spacing w:after="0"/>
        <w:ind w:hanging="1734"/>
        <w:rPr>
          <w:rFonts w:eastAsia="Times New Roman"/>
          <w:kern w:val="0"/>
          <w:sz w:val="20"/>
          <w:szCs w:val="20"/>
          <w:lang w:eastAsia="pl-PL"/>
        </w:rPr>
      </w:pPr>
      <w:r w:rsidRPr="005F789C">
        <w:rPr>
          <w:rFonts w:eastAsia="Times New Roman"/>
          <w:kern w:val="0"/>
          <w:sz w:val="20"/>
          <w:szCs w:val="20"/>
          <w:lang w:eastAsia="pl-PL"/>
        </w:rPr>
        <w:t xml:space="preserve">pieniądzu; </w:t>
      </w:r>
    </w:p>
    <w:p w:rsidR="00084C60" w:rsidRPr="005F789C" w:rsidRDefault="00084C60" w:rsidP="00F37B63">
      <w:pPr>
        <w:numPr>
          <w:ilvl w:val="2"/>
          <w:numId w:val="38"/>
        </w:numPr>
        <w:tabs>
          <w:tab w:val="clear" w:pos="2160"/>
          <w:tab w:val="num" w:pos="709"/>
        </w:tabs>
        <w:spacing w:before="100" w:beforeAutospacing="1" w:after="0"/>
        <w:ind w:left="709" w:hanging="283"/>
        <w:rPr>
          <w:rFonts w:eastAsia="Times New Roman"/>
          <w:kern w:val="0"/>
          <w:sz w:val="20"/>
          <w:szCs w:val="20"/>
          <w:lang w:eastAsia="pl-PL"/>
        </w:rPr>
      </w:pPr>
      <w:r w:rsidRPr="005F789C">
        <w:rPr>
          <w:rFonts w:eastAsia="Times New Roman"/>
          <w:kern w:val="0"/>
          <w:sz w:val="20"/>
          <w:szCs w:val="20"/>
          <w:lang w:eastAsia="pl-PL"/>
        </w:rPr>
        <w:t xml:space="preserve">poręczeniach bankowych lub poręczeniach spółdzielczej kasy oszczędnościowo-kredytowej, </w:t>
      </w:r>
      <w:r>
        <w:rPr>
          <w:rFonts w:eastAsia="Times New Roman"/>
          <w:kern w:val="0"/>
          <w:sz w:val="20"/>
          <w:szCs w:val="20"/>
          <w:lang w:eastAsia="pl-PL"/>
        </w:rPr>
        <w:br/>
      </w:r>
      <w:r w:rsidRPr="005F789C">
        <w:rPr>
          <w:rFonts w:eastAsia="Times New Roman"/>
          <w:kern w:val="0"/>
          <w:sz w:val="20"/>
          <w:szCs w:val="20"/>
          <w:lang w:eastAsia="pl-PL"/>
        </w:rPr>
        <w:t xml:space="preserve">z tym, że poręczenie kasy jest zawsze poręczeniem pieniężnym; </w:t>
      </w:r>
    </w:p>
    <w:p w:rsidR="00084C60" w:rsidRPr="005F789C" w:rsidRDefault="00084C60" w:rsidP="00F37B63">
      <w:pPr>
        <w:numPr>
          <w:ilvl w:val="2"/>
          <w:numId w:val="38"/>
        </w:numPr>
        <w:tabs>
          <w:tab w:val="clear" w:pos="2160"/>
          <w:tab w:val="num" w:pos="709"/>
        </w:tabs>
        <w:spacing w:before="100" w:beforeAutospacing="1" w:after="0"/>
        <w:ind w:hanging="1734"/>
        <w:rPr>
          <w:rFonts w:eastAsia="Times New Roman"/>
          <w:kern w:val="0"/>
          <w:sz w:val="20"/>
          <w:szCs w:val="20"/>
          <w:lang w:eastAsia="pl-PL"/>
        </w:rPr>
      </w:pPr>
      <w:r w:rsidRPr="005F789C">
        <w:rPr>
          <w:rFonts w:eastAsia="Times New Roman"/>
          <w:kern w:val="0"/>
          <w:sz w:val="20"/>
          <w:szCs w:val="20"/>
          <w:lang w:eastAsia="pl-PL"/>
        </w:rPr>
        <w:t xml:space="preserve">gwarancjach bankowych, </w:t>
      </w:r>
    </w:p>
    <w:p w:rsidR="00084C60" w:rsidRPr="005F789C" w:rsidRDefault="00084C60" w:rsidP="00F37B63">
      <w:pPr>
        <w:numPr>
          <w:ilvl w:val="2"/>
          <w:numId w:val="38"/>
        </w:numPr>
        <w:tabs>
          <w:tab w:val="clear" w:pos="2160"/>
          <w:tab w:val="num" w:pos="709"/>
        </w:tabs>
        <w:spacing w:before="100" w:beforeAutospacing="1" w:after="0"/>
        <w:ind w:hanging="1734"/>
        <w:rPr>
          <w:rFonts w:eastAsia="Times New Roman"/>
          <w:kern w:val="0"/>
          <w:sz w:val="20"/>
          <w:szCs w:val="20"/>
          <w:lang w:eastAsia="pl-PL"/>
        </w:rPr>
      </w:pPr>
      <w:r w:rsidRPr="005F789C">
        <w:rPr>
          <w:rFonts w:eastAsia="Times New Roman"/>
          <w:kern w:val="0"/>
          <w:sz w:val="20"/>
          <w:szCs w:val="20"/>
          <w:lang w:eastAsia="pl-PL"/>
        </w:rPr>
        <w:t xml:space="preserve">gwarancjach ubezpieczeniowych, </w:t>
      </w:r>
    </w:p>
    <w:p w:rsidR="00084C60" w:rsidRPr="005F789C" w:rsidRDefault="00084C60" w:rsidP="00F37B63">
      <w:pPr>
        <w:numPr>
          <w:ilvl w:val="2"/>
          <w:numId w:val="38"/>
        </w:numPr>
        <w:tabs>
          <w:tab w:val="clear" w:pos="2160"/>
          <w:tab w:val="num" w:pos="709"/>
        </w:tabs>
        <w:spacing w:after="0"/>
        <w:ind w:left="709" w:hanging="283"/>
        <w:rPr>
          <w:rFonts w:eastAsia="Times New Roman"/>
          <w:kern w:val="0"/>
          <w:sz w:val="20"/>
          <w:szCs w:val="20"/>
          <w:lang w:eastAsia="pl-PL"/>
        </w:rPr>
      </w:pPr>
      <w:r w:rsidRPr="005F789C">
        <w:rPr>
          <w:rFonts w:eastAsia="Times New Roman"/>
          <w:kern w:val="0"/>
          <w:sz w:val="20"/>
          <w:szCs w:val="20"/>
          <w:lang w:eastAsia="pl-PL"/>
        </w:rPr>
        <w:lastRenderedPageBreak/>
        <w:t xml:space="preserve">poręczeniach udzielanych przez podmioty o których mowa w art.6b ust.5 pkt.2 ustawy z dnia </w:t>
      </w:r>
      <w:r>
        <w:rPr>
          <w:rFonts w:eastAsia="Times New Roman"/>
          <w:kern w:val="0"/>
          <w:sz w:val="20"/>
          <w:szCs w:val="20"/>
          <w:lang w:eastAsia="pl-PL"/>
        </w:rPr>
        <w:br/>
        <w:t>9 listopada 2000r. o utworzeniu</w:t>
      </w:r>
      <w:r w:rsidRPr="005F789C">
        <w:rPr>
          <w:rFonts w:eastAsia="Times New Roman"/>
          <w:kern w:val="0"/>
          <w:sz w:val="20"/>
          <w:szCs w:val="20"/>
          <w:lang w:eastAsia="pl-PL"/>
        </w:rPr>
        <w:t xml:space="preserve"> Polskiej Agencji Rozwoju Przedsiębiorczości (Dz. U. z 2007r. </w:t>
      </w:r>
      <w:r>
        <w:rPr>
          <w:rFonts w:eastAsia="Times New Roman"/>
          <w:kern w:val="0"/>
          <w:sz w:val="20"/>
          <w:szCs w:val="20"/>
          <w:lang w:eastAsia="pl-PL"/>
        </w:rPr>
        <w:br/>
        <w:t>Nr 42</w:t>
      </w:r>
      <w:r w:rsidRPr="005F789C">
        <w:rPr>
          <w:rFonts w:eastAsia="Times New Roman"/>
          <w:kern w:val="0"/>
          <w:sz w:val="20"/>
          <w:szCs w:val="20"/>
          <w:lang w:eastAsia="pl-PL"/>
        </w:rPr>
        <w:t>, poz.275</w:t>
      </w:r>
      <w:r>
        <w:rPr>
          <w:rFonts w:eastAsia="Times New Roman"/>
          <w:kern w:val="0"/>
          <w:sz w:val="20"/>
          <w:szCs w:val="20"/>
          <w:lang w:eastAsia="pl-PL"/>
        </w:rPr>
        <w:t xml:space="preserve"> z </w:t>
      </w:r>
      <w:proofErr w:type="spellStart"/>
      <w:r>
        <w:rPr>
          <w:rFonts w:eastAsia="Times New Roman"/>
          <w:kern w:val="0"/>
          <w:sz w:val="20"/>
          <w:szCs w:val="20"/>
          <w:lang w:eastAsia="pl-PL"/>
        </w:rPr>
        <w:t>późn</w:t>
      </w:r>
      <w:proofErr w:type="spellEnd"/>
      <w:r>
        <w:rPr>
          <w:rFonts w:eastAsia="Times New Roman"/>
          <w:kern w:val="0"/>
          <w:sz w:val="20"/>
          <w:szCs w:val="20"/>
          <w:lang w:eastAsia="pl-PL"/>
        </w:rPr>
        <w:t>. zm.</w:t>
      </w:r>
      <w:r w:rsidRPr="005F789C">
        <w:rPr>
          <w:rFonts w:eastAsia="Times New Roman"/>
          <w:kern w:val="0"/>
          <w:sz w:val="20"/>
          <w:szCs w:val="20"/>
          <w:lang w:eastAsia="pl-PL"/>
        </w:rPr>
        <w:t xml:space="preserve">) </w:t>
      </w:r>
    </w:p>
    <w:p w:rsidR="00084C60" w:rsidRPr="008209A0" w:rsidRDefault="00084C60" w:rsidP="00F37B63">
      <w:pPr>
        <w:pStyle w:val="Akapitzlist"/>
        <w:numPr>
          <w:ilvl w:val="0"/>
          <w:numId w:val="37"/>
        </w:numPr>
        <w:autoSpaceDE w:val="0"/>
        <w:autoSpaceDN w:val="0"/>
        <w:adjustRightInd w:val="0"/>
        <w:spacing w:after="0"/>
        <w:ind w:hanging="218"/>
        <w:rPr>
          <w:rFonts w:eastAsia="Arial Unicode MS"/>
          <w:color w:val="000000"/>
          <w:sz w:val="20"/>
          <w:szCs w:val="20"/>
        </w:rPr>
      </w:pPr>
      <w:r w:rsidRPr="008209A0">
        <w:rPr>
          <w:rFonts w:eastAsia="Arial Unicode MS"/>
          <w:color w:val="000000"/>
          <w:sz w:val="20"/>
          <w:szCs w:val="20"/>
        </w:rPr>
        <w:t>W przypadku składania przez Wykonawcę wadium w formie gwarancji, gwarancja powinna być sporządzona zgodnie z obowiązującym prawem i winna zawierać następujące elementy:</w:t>
      </w:r>
    </w:p>
    <w:p w:rsidR="00084C60" w:rsidRPr="008209A0" w:rsidRDefault="00084C60" w:rsidP="00F37B63">
      <w:pPr>
        <w:numPr>
          <w:ilvl w:val="4"/>
          <w:numId w:val="39"/>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nazwę dającego zlecenie (Wykonawcy), beneficjenta gwarancji (Zamawiającego), gwaranta (banku lub instytucji ubezpieczeniowej udzielających gwarancji) oraz wskazanie ich siedzib,</w:t>
      </w:r>
    </w:p>
    <w:p w:rsidR="00084C60" w:rsidRPr="008209A0" w:rsidRDefault="00084C60" w:rsidP="00F37B63">
      <w:pPr>
        <w:numPr>
          <w:ilvl w:val="4"/>
          <w:numId w:val="39"/>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 xml:space="preserve">nazwę zamówienia </w:t>
      </w:r>
      <w:r>
        <w:rPr>
          <w:rFonts w:eastAsia="Arial Unicode MS"/>
          <w:color w:val="000000"/>
          <w:sz w:val="20"/>
          <w:szCs w:val="20"/>
        </w:rPr>
        <w:t>nadaną</w:t>
      </w:r>
      <w:r w:rsidRPr="008209A0">
        <w:rPr>
          <w:rFonts w:eastAsia="Arial Unicode MS"/>
          <w:color w:val="000000"/>
          <w:sz w:val="20"/>
          <w:szCs w:val="20"/>
        </w:rPr>
        <w:t xml:space="preserve"> przez Zamawiającego,</w:t>
      </w:r>
    </w:p>
    <w:p w:rsidR="00084C60" w:rsidRPr="008209A0" w:rsidRDefault="00084C60" w:rsidP="00F37B63">
      <w:pPr>
        <w:numPr>
          <w:ilvl w:val="4"/>
          <w:numId w:val="39"/>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określenie wierzytelności, która ma być zabezpieczona gwarancją,</w:t>
      </w:r>
    </w:p>
    <w:p w:rsidR="00084C60" w:rsidRPr="008209A0" w:rsidRDefault="00084C60" w:rsidP="00F37B63">
      <w:pPr>
        <w:numPr>
          <w:ilvl w:val="4"/>
          <w:numId w:val="39"/>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kwotę gwarancji,</w:t>
      </w:r>
    </w:p>
    <w:p w:rsidR="00084C60" w:rsidRPr="008209A0" w:rsidRDefault="00084C60" w:rsidP="00F37B63">
      <w:pPr>
        <w:numPr>
          <w:ilvl w:val="4"/>
          <w:numId w:val="39"/>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termin ważności gwarancji</w:t>
      </w:r>
    </w:p>
    <w:p w:rsidR="00084C60" w:rsidRPr="008209A0" w:rsidRDefault="00084C60" w:rsidP="00F37B63">
      <w:pPr>
        <w:numPr>
          <w:ilvl w:val="4"/>
          <w:numId w:val="39"/>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zobowiązanie gwaranta do: „zapłacenia kwoty gwarancji na pierwsze pisemne żądanie Zamawiającego zawierające oświadczenie, iż:</w:t>
      </w:r>
    </w:p>
    <w:p w:rsidR="00084C60" w:rsidRPr="008209A0" w:rsidRDefault="00084C60" w:rsidP="00F37B63">
      <w:pPr>
        <w:numPr>
          <w:ilvl w:val="5"/>
          <w:numId w:val="6"/>
        </w:numPr>
        <w:tabs>
          <w:tab w:val="clear" w:pos="4320"/>
        </w:tabs>
        <w:autoSpaceDE w:val="0"/>
        <w:autoSpaceDN w:val="0"/>
        <w:adjustRightInd w:val="0"/>
        <w:spacing w:after="0"/>
        <w:ind w:left="993" w:hanging="284"/>
        <w:rPr>
          <w:rFonts w:eastAsia="Arial Unicode MS"/>
          <w:color w:val="000000"/>
          <w:sz w:val="20"/>
          <w:szCs w:val="20"/>
        </w:rPr>
      </w:pPr>
      <w:r w:rsidRPr="008209A0">
        <w:rPr>
          <w:rFonts w:eastAsia="Arial Unicode MS"/>
          <w:color w:val="000000"/>
          <w:sz w:val="20"/>
          <w:szCs w:val="20"/>
        </w:rPr>
        <w:t>Wykonawca, którego ofertę wybrano:</w:t>
      </w:r>
    </w:p>
    <w:p w:rsidR="00084C60" w:rsidRPr="008209A0" w:rsidRDefault="00084C60" w:rsidP="00F37B63">
      <w:pPr>
        <w:numPr>
          <w:ilvl w:val="8"/>
          <w:numId w:val="40"/>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 xml:space="preserve">odmówił podpisania umowy na warunkach określonych w ofercie, lub </w:t>
      </w:r>
    </w:p>
    <w:p w:rsidR="00084C60" w:rsidRPr="008209A0" w:rsidRDefault="00084C60" w:rsidP="00F37B63">
      <w:pPr>
        <w:numPr>
          <w:ilvl w:val="8"/>
          <w:numId w:val="40"/>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 xml:space="preserve">nie wniósł zabezpieczenia należytego wykonania umowy, lub </w:t>
      </w:r>
    </w:p>
    <w:p w:rsidR="00084C60" w:rsidRPr="008209A0" w:rsidRDefault="00084C60" w:rsidP="00F37B63">
      <w:pPr>
        <w:numPr>
          <w:ilvl w:val="8"/>
          <w:numId w:val="40"/>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zawarcie umowy stało się niemożliwe z przyczyn leżących po stronie Wykonawcy, lub</w:t>
      </w:r>
    </w:p>
    <w:p w:rsidR="00084C60" w:rsidRPr="008209A0" w:rsidRDefault="00084C60" w:rsidP="00F37B63">
      <w:pPr>
        <w:numPr>
          <w:ilvl w:val="5"/>
          <w:numId w:val="6"/>
        </w:numPr>
        <w:tabs>
          <w:tab w:val="clear" w:pos="4320"/>
          <w:tab w:val="num" w:pos="993"/>
        </w:tabs>
        <w:autoSpaceDE w:val="0"/>
        <w:autoSpaceDN w:val="0"/>
        <w:adjustRightInd w:val="0"/>
        <w:spacing w:after="0"/>
        <w:ind w:left="993" w:hanging="284"/>
        <w:rPr>
          <w:rFonts w:eastAsia="Arial Unicode MS"/>
          <w:color w:val="000000"/>
          <w:sz w:val="20"/>
          <w:szCs w:val="20"/>
        </w:rPr>
      </w:pPr>
      <w:r w:rsidRPr="008209A0">
        <w:rPr>
          <w:rFonts w:eastAsia="Arial Unicode MS"/>
          <w:color w:val="000000"/>
          <w:sz w:val="20"/>
          <w:szCs w:val="20"/>
        </w:rPr>
        <w:t>Wykonawca w odpowiedzi na wezwanie, o którym m</w:t>
      </w:r>
      <w:r>
        <w:rPr>
          <w:rFonts w:eastAsia="Arial Unicode MS"/>
          <w:color w:val="000000"/>
          <w:sz w:val="20"/>
          <w:szCs w:val="20"/>
        </w:rPr>
        <w:t xml:space="preserve">owa w art. 26 ust. 3 ustawy </w:t>
      </w:r>
      <w:proofErr w:type="spellStart"/>
      <w:r>
        <w:rPr>
          <w:rFonts w:eastAsia="Arial Unicode MS"/>
          <w:color w:val="000000"/>
          <w:sz w:val="20"/>
          <w:szCs w:val="20"/>
        </w:rPr>
        <w:t>Pzp</w:t>
      </w:r>
      <w:proofErr w:type="spellEnd"/>
      <w:r w:rsidRPr="008209A0">
        <w:rPr>
          <w:rFonts w:eastAsia="Arial Unicode MS"/>
          <w:color w:val="000000"/>
          <w:sz w:val="20"/>
          <w:szCs w:val="20"/>
        </w:rPr>
        <w:t xml:space="preserve">, nie złożył dokumentów lub oświadczeń, o których mowa w art. 25 ust. 1 ustawy </w:t>
      </w:r>
      <w:proofErr w:type="spellStart"/>
      <w:r w:rsidRPr="008209A0">
        <w:rPr>
          <w:rFonts w:eastAsia="Arial Unicode MS"/>
          <w:color w:val="000000"/>
          <w:sz w:val="20"/>
          <w:szCs w:val="20"/>
        </w:rPr>
        <w:t>Pzp</w:t>
      </w:r>
      <w:proofErr w:type="spellEnd"/>
      <w:r w:rsidRPr="008209A0">
        <w:rPr>
          <w:rFonts w:eastAsia="Arial Unicode MS"/>
          <w:color w:val="000000"/>
          <w:sz w:val="20"/>
          <w:szCs w:val="20"/>
        </w:rPr>
        <w:t>, lub pełnomocnictw i nie udowodnił, że wynikało to z przyczyn nie leżących po jego stronie.";</w:t>
      </w:r>
    </w:p>
    <w:p w:rsidR="00084C60" w:rsidRPr="008F0F6C" w:rsidRDefault="00084C60" w:rsidP="00F37B63">
      <w:pPr>
        <w:pStyle w:val="Akapitzlist"/>
        <w:numPr>
          <w:ilvl w:val="0"/>
          <w:numId w:val="41"/>
        </w:numPr>
        <w:autoSpaceDE w:val="0"/>
        <w:autoSpaceDN w:val="0"/>
        <w:adjustRightInd w:val="0"/>
        <w:spacing w:after="0"/>
        <w:rPr>
          <w:rFonts w:eastAsia="Arial Unicode MS"/>
          <w:color w:val="000000"/>
          <w:sz w:val="20"/>
          <w:szCs w:val="20"/>
        </w:rPr>
      </w:pPr>
      <w:r>
        <w:rPr>
          <w:rFonts w:eastAsia="Arial Unicode MS"/>
          <w:color w:val="000000"/>
          <w:sz w:val="20"/>
          <w:szCs w:val="20"/>
        </w:rPr>
        <w:t xml:space="preserve">Postanowienia </w:t>
      </w:r>
      <w:proofErr w:type="spellStart"/>
      <w:r>
        <w:rPr>
          <w:rFonts w:eastAsia="Arial Unicode MS"/>
          <w:color w:val="000000"/>
          <w:sz w:val="20"/>
          <w:szCs w:val="20"/>
        </w:rPr>
        <w:t>pkt</w:t>
      </w:r>
      <w:proofErr w:type="spellEnd"/>
      <w:r>
        <w:rPr>
          <w:rFonts w:eastAsia="Arial Unicode MS"/>
          <w:color w:val="000000"/>
          <w:sz w:val="20"/>
          <w:szCs w:val="20"/>
        </w:rPr>
        <w:t xml:space="preserve"> 3.</w:t>
      </w:r>
      <w:r w:rsidRPr="008F0F6C">
        <w:rPr>
          <w:rFonts w:eastAsia="Arial Unicode MS"/>
          <w:color w:val="000000"/>
          <w:sz w:val="20"/>
          <w:szCs w:val="20"/>
        </w:rPr>
        <w:t xml:space="preserve"> stosuje się odpowiednio do poręczeń, określonych powyżej w pkt. 2 b) i e).</w:t>
      </w:r>
    </w:p>
    <w:p w:rsidR="00084C60" w:rsidRPr="005F789C" w:rsidRDefault="00084C60" w:rsidP="00F37B63">
      <w:pPr>
        <w:pStyle w:val="Akapitzlist"/>
        <w:numPr>
          <w:ilvl w:val="0"/>
          <w:numId w:val="41"/>
        </w:numPr>
        <w:spacing w:after="0"/>
        <w:rPr>
          <w:rFonts w:eastAsia="Times New Roman"/>
          <w:kern w:val="0"/>
          <w:sz w:val="20"/>
          <w:szCs w:val="20"/>
          <w:lang w:eastAsia="pl-PL"/>
        </w:rPr>
      </w:pPr>
      <w:r w:rsidRPr="005F789C">
        <w:rPr>
          <w:rFonts w:eastAsia="Times New Roman"/>
          <w:bCs/>
          <w:kern w:val="0"/>
          <w:sz w:val="20"/>
          <w:szCs w:val="20"/>
          <w:lang w:eastAsia="pl-PL"/>
        </w:rPr>
        <w:t xml:space="preserve">Oferta, która nie będzie zabezpieczona wadium odpowiadającemu powyższym wymaganiom zostanie przez Zamawiającego odrzucona. </w:t>
      </w:r>
      <w:r w:rsidRPr="005F789C">
        <w:rPr>
          <w:rFonts w:eastAsia="Times New Roman"/>
          <w:kern w:val="0"/>
          <w:sz w:val="20"/>
          <w:szCs w:val="20"/>
          <w:lang w:eastAsia="pl-PL"/>
        </w:rPr>
        <w:t xml:space="preserve">Wadium wnoszone w pieniądzu musi wpłynąć na konto Zamawiającego: </w:t>
      </w:r>
    </w:p>
    <w:p w:rsidR="00084C60" w:rsidRPr="005F789C" w:rsidRDefault="00084C60" w:rsidP="00084C60">
      <w:pPr>
        <w:autoSpaceDE w:val="0"/>
        <w:autoSpaceDN w:val="0"/>
        <w:adjustRightInd w:val="0"/>
        <w:spacing w:after="0"/>
        <w:jc w:val="center"/>
        <w:rPr>
          <w:b/>
          <w:bCs/>
          <w:sz w:val="20"/>
          <w:szCs w:val="20"/>
        </w:rPr>
      </w:pPr>
      <w:r w:rsidRPr="005F789C">
        <w:rPr>
          <w:b/>
          <w:bCs/>
          <w:sz w:val="20"/>
          <w:szCs w:val="20"/>
        </w:rPr>
        <w:t>Przedsiębiorstwo Komunalne Sp. z o.o.</w:t>
      </w:r>
    </w:p>
    <w:p w:rsidR="00084C60" w:rsidRPr="005F789C" w:rsidRDefault="00084C60" w:rsidP="00084C60">
      <w:pPr>
        <w:autoSpaceDE w:val="0"/>
        <w:autoSpaceDN w:val="0"/>
        <w:adjustRightInd w:val="0"/>
        <w:spacing w:after="0"/>
        <w:jc w:val="center"/>
        <w:rPr>
          <w:b/>
          <w:sz w:val="20"/>
          <w:szCs w:val="20"/>
        </w:rPr>
      </w:pPr>
      <w:r w:rsidRPr="005F789C">
        <w:rPr>
          <w:b/>
          <w:bCs/>
          <w:sz w:val="20"/>
          <w:szCs w:val="20"/>
        </w:rPr>
        <w:t>Nr rachunku: 55 1240 5211 1111 0000 4924 5437</w:t>
      </w:r>
    </w:p>
    <w:p w:rsidR="00084C60" w:rsidRPr="00AF3D51" w:rsidRDefault="00084C60" w:rsidP="00084C60">
      <w:pPr>
        <w:spacing w:after="0"/>
        <w:ind w:left="426"/>
        <w:rPr>
          <w:rFonts w:eastAsia="Times New Roman"/>
          <w:kern w:val="0"/>
          <w:sz w:val="20"/>
          <w:szCs w:val="20"/>
          <w:lang w:eastAsia="pl-PL"/>
        </w:rPr>
      </w:pPr>
      <w:r w:rsidRPr="005F789C">
        <w:rPr>
          <w:rFonts w:eastAsia="Times New Roman"/>
          <w:kern w:val="0"/>
          <w:sz w:val="20"/>
          <w:szCs w:val="20"/>
          <w:lang w:eastAsia="pl-PL"/>
        </w:rPr>
        <w:t>do godz. 10</w:t>
      </w:r>
      <w:r w:rsidRPr="005F789C">
        <w:rPr>
          <w:rFonts w:eastAsia="Times New Roman"/>
          <w:kern w:val="0"/>
          <w:sz w:val="20"/>
          <w:szCs w:val="20"/>
          <w:u w:val="single"/>
          <w:vertAlign w:val="superscript"/>
          <w:lang w:eastAsia="pl-PL"/>
        </w:rPr>
        <w:t>00</w:t>
      </w:r>
      <w:r w:rsidRPr="005F789C">
        <w:rPr>
          <w:rFonts w:eastAsia="Times New Roman"/>
          <w:kern w:val="0"/>
          <w:sz w:val="20"/>
          <w:szCs w:val="20"/>
          <w:lang w:eastAsia="pl-PL"/>
        </w:rPr>
        <w:t xml:space="preserve"> w  dniu otwarcia ofert.</w:t>
      </w:r>
    </w:p>
    <w:p w:rsidR="00084C60" w:rsidRPr="00AF3D51" w:rsidRDefault="00084C60" w:rsidP="00F37B63">
      <w:pPr>
        <w:pStyle w:val="Akapitzlist"/>
        <w:numPr>
          <w:ilvl w:val="0"/>
          <w:numId w:val="41"/>
        </w:numPr>
        <w:spacing w:after="0"/>
        <w:rPr>
          <w:rFonts w:eastAsia="Times New Roman"/>
          <w:kern w:val="0"/>
          <w:sz w:val="20"/>
          <w:szCs w:val="20"/>
          <w:u w:val="single"/>
          <w:lang w:eastAsia="pl-PL"/>
        </w:rPr>
      </w:pPr>
      <w:r w:rsidRPr="00AF3D51">
        <w:rPr>
          <w:rFonts w:eastAsia="Times New Roman"/>
          <w:kern w:val="0"/>
          <w:sz w:val="20"/>
          <w:szCs w:val="20"/>
          <w:u w:val="single"/>
          <w:lang w:eastAsia="pl-PL"/>
        </w:rPr>
        <w:t>Dokument wniesienia wadium w innej formie niż w pieniądzu należy dołączyć do oferty.</w:t>
      </w:r>
    </w:p>
    <w:p w:rsidR="00084C60" w:rsidRPr="00AF3D51" w:rsidRDefault="00084C60" w:rsidP="00F37B63">
      <w:pPr>
        <w:pStyle w:val="Akapitzlist"/>
        <w:numPr>
          <w:ilvl w:val="0"/>
          <w:numId w:val="41"/>
        </w:numPr>
        <w:spacing w:after="0"/>
        <w:rPr>
          <w:rFonts w:eastAsia="Times New Roman"/>
          <w:kern w:val="0"/>
          <w:sz w:val="20"/>
          <w:szCs w:val="20"/>
          <w:lang w:eastAsia="pl-PL"/>
        </w:rPr>
      </w:pPr>
      <w:r w:rsidRPr="00AF3D51">
        <w:rPr>
          <w:rFonts w:eastAsia="Times New Roman"/>
          <w:kern w:val="0"/>
          <w:sz w:val="20"/>
          <w:szCs w:val="20"/>
          <w:lang w:eastAsia="pl-PL"/>
        </w:rPr>
        <w:t>Wadium wniesione w pieniądzu Zamawiający przechowuje na rachunku bankowym.</w:t>
      </w:r>
    </w:p>
    <w:p w:rsidR="00084C60" w:rsidRPr="005F789C" w:rsidRDefault="00084C60" w:rsidP="00F37B63">
      <w:pPr>
        <w:pStyle w:val="Akapitzlist"/>
        <w:numPr>
          <w:ilvl w:val="0"/>
          <w:numId w:val="41"/>
        </w:numPr>
        <w:spacing w:before="100" w:beforeAutospacing="1" w:after="0"/>
        <w:rPr>
          <w:rFonts w:eastAsia="Times New Roman"/>
          <w:kern w:val="0"/>
          <w:sz w:val="20"/>
          <w:szCs w:val="20"/>
          <w:lang w:eastAsia="pl-PL"/>
        </w:rPr>
      </w:pPr>
      <w:r w:rsidRPr="005F789C">
        <w:rPr>
          <w:rFonts w:eastAsia="Times New Roman"/>
          <w:kern w:val="0"/>
          <w:sz w:val="20"/>
          <w:szCs w:val="20"/>
          <w:lang w:eastAsia="pl-PL"/>
        </w:rPr>
        <w:t>Zwrot wadium następuje w terminach i na warunkach określonych w art. 46 ust. 1 i 2  ustawy.</w:t>
      </w:r>
    </w:p>
    <w:p w:rsidR="00084C60" w:rsidRPr="005F789C" w:rsidRDefault="00084C60" w:rsidP="00F37B63">
      <w:pPr>
        <w:pStyle w:val="Akapitzlist"/>
        <w:numPr>
          <w:ilvl w:val="0"/>
          <w:numId w:val="41"/>
        </w:numPr>
        <w:spacing w:after="0"/>
        <w:rPr>
          <w:rFonts w:eastAsia="Times New Roman"/>
          <w:kern w:val="0"/>
          <w:sz w:val="20"/>
          <w:szCs w:val="20"/>
          <w:lang w:eastAsia="pl-PL"/>
        </w:rPr>
      </w:pPr>
      <w:r w:rsidRPr="005F789C">
        <w:rPr>
          <w:rFonts w:eastAsia="Times New Roman"/>
          <w:kern w:val="0"/>
          <w:sz w:val="20"/>
          <w:szCs w:val="20"/>
          <w:lang w:eastAsia="pl-PL"/>
        </w:rPr>
        <w:t>Zwycięzca przetargu traci wadium na rzecz Zamawiającego, jeżeli:</w:t>
      </w:r>
    </w:p>
    <w:p w:rsidR="00084C60" w:rsidRPr="005F789C" w:rsidRDefault="00084C60" w:rsidP="00F37B63">
      <w:pPr>
        <w:pStyle w:val="Akapitzlist"/>
        <w:numPr>
          <w:ilvl w:val="0"/>
          <w:numId w:val="26"/>
        </w:numPr>
        <w:spacing w:after="0"/>
        <w:rPr>
          <w:rFonts w:eastAsia="Times New Roman"/>
          <w:kern w:val="0"/>
          <w:sz w:val="20"/>
          <w:szCs w:val="20"/>
          <w:lang w:eastAsia="pl-PL"/>
        </w:rPr>
      </w:pPr>
      <w:r w:rsidRPr="005F789C">
        <w:rPr>
          <w:rFonts w:eastAsia="Times New Roman"/>
          <w:kern w:val="0"/>
          <w:sz w:val="20"/>
          <w:szCs w:val="20"/>
          <w:lang w:eastAsia="pl-PL"/>
        </w:rPr>
        <w:t>odmówi podpisania umowy na warunkach, jakie wcześniej określił w ofercie,</w:t>
      </w:r>
    </w:p>
    <w:p w:rsidR="00084C60" w:rsidRPr="005F789C" w:rsidRDefault="00084C60" w:rsidP="00F37B63">
      <w:pPr>
        <w:pStyle w:val="Akapitzlist"/>
        <w:numPr>
          <w:ilvl w:val="0"/>
          <w:numId w:val="26"/>
        </w:numPr>
        <w:spacing w:after="0"/>
        <w:rPr>
          <w:rFonts w:eastAsia="Times New Roman"/>
          <w:kern w:val="0"/>
          <w:sz w:val="20"/>
          <w:szCs w:val="20"/>
          <w:lang w:eastAsia="pl-PL"/>
        </w:rPr>
      </w:pPr>
      <w:r w:rsidRPr="005F789C">
        <w:rPr>
          <w:rFonts w:eastAsia="Times New Roman"/>
          <w:kern w:val="0"/>
          <w:sz w:val="20"/>
          <w:szCs w:val="20"/>
          <w:lang w:eastAsia="pl-PL"/>
        </w:rPr>
        <w:t>nie wniósł wymaganego zabezpieczenia należytego wykonania umowy,</w:t>
      </w:r>
    </w:p>
    <w:p w:rsidR="00084C60" w:rsidRPr="005F789C" w:rsidRDefault="00084C60" w:rsidP="00F37B63">
      <w:pPr>
        <w:pStyle w:val="Akapitzlist"/>
        <w:numPr>
          <w:ilvl w:val="0"/>
          <w:numId w:val="26"/>
        </w:numPr>
        <w:rPr>
          <w:rFonts w:eastAsia="Times New Roman"/>
          <w:kern w:val="0"/>
          <w:sz w:val="20"/>
          <w:szCs w:val="20"/>
          <w:lang w:eastAsia="pl-PL"/>
        </w:rPr>
      </w:pPr>
      <w:r w:rsidRPr="005F789C">
        <w:rPr>
          <w:rFonts w:eastAsia="Times New Roman"/>
          <w:kern w:val="0"/>
          <w:sz w:val="20"/>
          <w:szCs w:val="20"/>
          <w:lang w:eastAsia="pl-PL"/>
        </w:rPr>
        <w:t>zawarcie umowy stało się niemożliwe z winy wykonawcy.</w:t>
      </w:r>
    </w:p>
    <w:p w:rsidR="00694C63" w:rsidRPr="005F789C" w:rsidRDefault="00694C63" w:rsidP="00694C63">
      <w:pPr>
        <w:shd w:val="clear" w:color="auto" w:fill="BFBFBF"/>
        <w:ind w:left="1418" w:hanging="1418"/>
        <w:rPr>
          <w:b/>
          <w:sz w:val="20"/>
          <w:szCs w:val="20"/>
        </w:rPr>
      </w:pPr>
      <w:r w:rsidRPr="005F789C">
        <w:rPr>
          <w:b/>
          <w:sz w:val="20"/>
          <w:szCs w:val="20"/>
        </w:rPr>
        <w:t xml:space="preserve">Rozdział </w:t>
      </w:r>
      <w:r>
        <w:rPr>
          <w:b/>
          <w:sz w:val="20"/>
          <w:szCs w:val="20"/>
        </w:rPr>
        <w:t>20</w:t>
      </w:r>
      <w:r w:rsidRPr="005F789C">
        <w:rPr>
          <w:b/>
          <w:sz w:val="20"/>
          <w:szCs w:val="20"/>
        </w:rPr>
        <w:t>.</w:t>
      </w:r>
      <w:r w:rsidRPr="005F789C">
        <w:rPr>
          <w:b/>
          <w:sz w:val="20"/>
          <w:szCs w:val="20"/>
        </w:rPr>
        <w:tab/>
        <w:t>Informacje dotyczące walut obcych, w jakich mogą być prowadzone rozliczenia między Zamawiającym a Wykonawcą.</w:t>
      </w:r>
    </w:p>
    <w:p w:rsidR="00694C63" w:rsidRPr="005F789C" w:rsidRDefault="00694C63" w:rsidP="00694C63">
      <w:pPr>
        <w:rPr>
          <w:sz w:val="20"/>
          <w:szCs w:val="20"/>
        </w:rPr>
      </w:pPr>
      <w:r w:rsidRPr="005F789C">
        <w:rPr>
          <w:sz w:val="20"/>
          <w:szCs w:val="20"/>
        </w:rPr>
        <w:t>Rozliczenia między Zamawiającym a Wykonawcą będą prowadzone wyłącznie w walucie polskiej.</w:t>
      </w:r>
    </w:p>
    <w:p w:rsidR="00694C63" w:rsidRPr="005F789C" w:rsidRDefault="00694C63" w:rsidP="00694C63">
      <w:pPr>
        <w:shd w:val="clear" w:color="auto" w:fill="BFBFBF"/>
        <w:ind w:left="1418" w:hanging="1418"/>
        <w:rPr>
          <w:b/>
          <w:sz w:val="20"/>
          <w:szCs w:val="20"/>
        </w:rPr>
      </w:pPr>
      <w:r>
        <w:rPr>
          <w:b/>
          <w:sz w:val="20"/>
          <w:szCs w:val="20"/>
        </w:rPr>
        <w:t>Rozdział 21</w:t>
      </w:r>
      <w:r w:rsidRPr="005F789C">
        <w:rPr>
          <w:b/>
          <w:sz w:val="20"/>
          <w:szCs w:val="20"/>
        </w:rPr>
        <w:t>.</w:t>
      </w:r>
      <w:r w:rsidRPr="005F789C">
        <w:rPr>
          <w:b/>
          <w:sz w:val="20"/>
          <w:szCs w:val="20"/>
        </w:rPr>
        <w:tab/>
        <w:t>Informacje o formalnościach, jakie powinny zostać dopełnione po wyborze oferty w celu zawarcia umowy.</w:t>
      </w:r>
    </w:p>
    <w:p w:rsidR="00694C63" w:rsidRPr="005F789C" w:rsidRDefault="00694C63" w:rsidP="00F37B63">
      <w:pPr>
        <w:pStyle w:val="Akapitzlist"/>
        <w:numPr>
          <w:ilvl w:val="0"/>
          <w:numId w:val="27"/>
        </w:numPr>
        <w:spacing w:after="0"/>
        <w:rPr>
          <w:sz w:val="20"/>
          <w:szCs w:val="20"/>
        </w:rPr>
      </w:pPr>
      <w:r w:rsidRPr="005F789C">
        <w:rPr>
          <w:sz w:val="20"/>
          <w:szCs w:val="20"/>
        </w:rPr>
        <w:t>Niezwłocznie po wyborze najkorzystniejszej oferty Zamawiający jednocześnie zawiadamia Wykonawców, którzy złożyli oferty o:</w:t>
      </w:r>
    </w:p>
    <w:p w:rsidR="00694C63" w:rsidRPr="005F789C" w:rsidRDefault="00694C63" w:rsidP="00F37B63">
      <w:pPr>
        <w:pStyle w:val="Akapitzlist"/>
        <w:numPr>
          <w:ilvl w:val="0"/>
          <w:numId w:val="28"/>
        </w:numPr>
        <w:spacing w:after="0"/>
        <w:rPr>
          <w:sz w:val="20"/>
          <w:szCs w:val="20"/>
        </w:rPr>
      </w:pPr>
      <w:r w:rsidRPr="005F789C">
        <w:rPr>
          <w:sz w:val="20"/>
          <w:szCs w:val="20"/>
        </w:rPr>
        <w:t xml:space="preserve">wyborze najkorzystniejszej oferty, podając nazwę /firmę/, albo imię i nazwisko, siedzibę </w:t>
      </w:r>
      <w:r>
        <w:rPr>
          <w:sz w:val="20"/>
          <w:szCs w:val="20"/>
        </w:rPr>
        <w:br/>
      </w:r>
      <w:r w:rsidRPr="005F789C">
        <w:rPr>
          <w:sz w:val="20"/>
          <w:szCs w:val="20"/>
        </w:rPr>
        <w:t>i adres Wykonawcy, którego ofertę wybrano, uzasadnienie jej wyboru, oraz nazwy /firmy/, albo imiona i nazwiska, siedziby i adresy Wykonawców, którzy złożyli oferty, a także punktację przyznaną ofertom w każdym kryterium oceny ofert i łączną punktację;</w:t>
      </w:r>
    </w:p>
    <w:p w:rsidR="00694C63" w:rsidRPr="005F789C" w:rsidRDefault="00694C63" w:rsidP="00F37B63">
      <w:pPr>
        <w:pStyle w:val="Akapitzlist"/>
        <w:numPr>
          <w:ilvl w:val="0"/>
          <w:numId w:val="28"/>
        </w:numPr>
        <w:spacing w:after="0"/>
        <w:rPr>
          <w:sz w:val="20"/>
          <w:szCs w:val="20"/>
        </w:rPr>
      </w:pPr>
      <w:r w:rsidRPr="005F789C">
        <w:rPr>
          <w:sz w:val="20"/>
          <w:szCs w:val="20"/>
        </w:rPr>
        <w:t>Wykonawcach, których oferty zostały odrzucone, podając uzasadnienie faktyczne i prawne;</w:t>
      </w:r>
    </w:p>
    <w:p w:rsidR="00694C63" w:rsidRPr="005F789C" w:rsidRDefault="00694C63" w:rsidP="00F37B63">
      <w:pPr>
        <w:pStyle w:val="Akapitzlist"/>
        <w:numPr>
          <w:ilvl w:val="0"/>
          <w:numId w:val="28"/>
        </w:numPr>
        <w:spacing w:after="0"/>
        <w:rPr>
          <w:sz w:val="20"/>
          <w:szCs w:val="20"/>
        </w:rPr>
      </w:pPr>
      <w:r w:rsidRPr="005F789C">
        <w:rPr>
          <w:sz w:val="20"/>
          <w:szCs w:val="20"/>
        </w:rPr>
        <w:t>Wykonawcach, którzy zostali wykluczeni z postępowania o zamówienie publiczne, podając uzasadnienie faktyczne i prawne;</w:t>
      </w:r>
    </w:p>
    <w:p w:rsidR="00694C63" w:rsidRPr="005F789C" w:rsidRDefault="00694C63" w:rsidP="00F37B63">
      <w:pPr>
        <w:pStyle w:val="Akapitzlist"/>
        <w:numPr>
          <w:ilvl w:val="0"/>
          <w:numId w:val="28"/>
        </w:numPr>
        <w:spacing w:after="0"/>
        <w:rPr>
          <w:sz w:val="20"/>
          <w:szCs w:val="20"/>
        </w:rPr>
      </w:pPr>
      <w:r w:rsidRPr="005F789C">
        <w:rPr>
          <w:sz w:val="20"/>
          <w:szCs w:val="20"/>
        </w:rPr>
        <w:t>terminie, po upływie którego umowa w sprawie zamówienia publicznego może być zawarta.</w:t>
      </w:r>
    </w:p>
    <w:p w:rsidR="00694C63" w:rsidRPr="005F789C" w:rsidRDefault="00694C63" w:rsidP="00F37B63">
      <w:pPr>
        <w:pStyle w:val="Akapitzlist"/>
        <w:numPr>
          <w:ilvl w:val="0"/>
          <w:numId w:val="27"/>
        </w:numPr>
        <w:spacing w:after="0"/>
        <w:rPr>
          <w:sz w:val="20"/>
          <w:szCs w:val="20"/>
        </w:rPr>
      </w:pPr>
      <w:r w:rsidRPr="005F789C">
        <w:rPr>
          <w:sz w:val="20"/>
          <w:szCs w:val="20"/>
        </w:rPr>
        <w:t xml:space="preserve">Zamawiający niezwłocznie po wyborze najkorzystniejszej oferty zamieszcza informację na stronie internetowej </w:t>
      </w:r>
      <w:hyperlink r:id="rId10" w:history="1">
        <w:r w:rsidRPr="005F789C">
          <w:rPr>
            <w:rStyle w:val="Hipercze"/>
            <w:color w:val="auto"/>
            <w:sz w:val="20"/>
            <w:szCs w:val="20"/>
          </w:rPr>
          <w:t>www.pkbielsk.pl</w:t>
        </w:r>
      </w:hyperlink>
      <w:r w:rsidRPr="005F789C">
        <w:rPr>
          <w:sz w:val="20"/>
          <w:szCs w:val="20"/>
        </w:rPr>
        <w:t xml:space="preserve"> oraz w miejscu publicznie dostępnym w swojej siedzibie. Wybranemu Wykonawcy określi miejsce i termin podpisania umowy.</w:t>
      </w:r>
    </w:p>
    <w:p w:rsidR="00694C63" w:rsidRPr="005F789C" w:rsidRDefault="00694C63" w:rsidP="00F37B63">
      <w:pPr>
        <w:pStyle w:val="Akapitzlist"/>
        <w:numPr>
          <w:ilvl w:val="0"/>
          <w:numId w:val="27"/>
        </w:numPr>
        <w:spacing w:after="0"/>
        <w:rPr>
          <w:sz w:val="20"/>
          <w:szCs w:val="20"/>
        </w:rPr>
      </w:pPr>
      <w:r w:rsidRPr="005F789C">
        <w:rPr>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Zamawiający unieważni przetarg w przypadku, gdy:</w:t>
      </w:r>
    </w:p>
    <w:p w:rsidR="00694C63" w:rsidRPr="005F789C" w:rsidRDefault="00694C63" w:rsidP="00F37B63">
      <w:pPr>
        <w:pStyle w:val="Akapitzlist"/>
        <w:numPr>
          <w:ilvl w:val="0"/>
          <w:numId w:val="29"/>
        </w:numPr>
        <w:spacing w:after="0"/>
        <w:rPr>
          <w:sz w:val="20"/>
          <w:szCs w:val="20"/>
        </w:rPr>
      </w:pPr>
      <w:r w:rsidRPr="005F789C">
        <w:rPr>
          <w:sz w:val="20"/>
          <w:szCs w:val="20"/>
        </w:rPr>
        <w:t>nie złożono żadnej oferty nie podlegającej odrzuceniu,</w:t>
      </w:r>
    </w:p>
    <w:p w:rsidR="00694C63" w:rsidRPr="005F789C" w:rsidRDefault="00694C63" w:rsidP="00F37B63">
      <w:pPr>
        <w:pStyle w:val="Akapitzlist"/>
        <w:numPr>
          <w:ilvl w:val="0"/>
          <w:numId w:val="29"/>
        </w:numPr>
        <w:spacing w:after="0"/>
        <w:rPr>
          <w:sz w:val="20"/>
          <w:szCs w:val="20"/>
        </w:rPr>
      </w:pPr>
      <w:r w:rsidRPr="005F789C">
        <w:rPr>
          <w:sz w:val="20"/>
          <w:szCs w:val="20"/>
        </w:rPr>
        <w:lastRenderedPageBreak/>
        <w:t>cena najkorzystniejszej oferty lub oferta z najniższą ceną przewyższa kwotę, którą Zamawiający zamierza przeznaczyć na sfinansowanie, chyba, że Zamawiający może zwiększyć tę kwotę do ceny najkorzystniejszej oferty,</w:t>
      </w:r>
    </w:p>
    <w:p w:rsidR="00694C63" w:rsidRPr="005F789C" w:rsidRDefault="00694C63" w:rsidP="00F37B63">
      <w:pPr>
        <w:pStyle w:val="Akapitzlist"/>
        <w:numPr>
          <w:ilvl w:val="0"/>
          <w:numId w:val="29"/>
        </w:numPr>
        <w:spacing w:after="0"/>
        <w:rPr>
          <w:sz w:val="20"/>
          <w:szCs w:val="20"/>
        </w:rPr>
      </w:pPr>
      <w:r w:rsidRPr="005F789C">
        <w:rPr>
          <w:sz w:val="20"/>
          <w:szCs w:val="20"/>
        </w:rPr>
        <w:t>wystąpiła istotna zmiana okoliczności powodująca, że prowadzenie postępowania lub wykonanie zamówienia nie leży w interesie publicznym, czego nie można było wcześniej przewidzieć,</w:t>
      </w:r>
    </w:p>
    <w:p w:rsidR="00694C63" w:rsidRPr="005F789C" w:rsidRDefault="00694C63" w:rsidP="00F37B63">
      <w:pPr>
        <w:pStyle w:val="Akapitzlist"/>
        <w:numPr>
          <w:ilvl w:val="0"/>
          <w:numId w:val="29"/>
        </w:numPr>
        <w:spacing w:after="0"/>
        <w:rPr>
          <w:sz w:val="20"/>
          <w:szCs w:val="20"/>
        </w:rPr>
      </w:pPr>
      <w:r w:rsidRPr="005F789C">
        <w:rPr>
          <w:sz w:val="20"/>
          <w:szCs w:val="20"/>
        </w:rPr>
        <w:t>postępowanie obarczone jest niemożliwą do usunięcia wadą uniemożliwiającą zawarcie niepodlegającej unieważnieniu umowy w sprawie zamówienia publicznego.</w:t>
      </w:r>
    </w:p>
    <w:p w:rsidR="00694C63" w:rsidRPr="005F789C" w:rsidRDefault="00694C63" w:rsidP="00F37B63">
      <w:pPr>
        <w:pStyle w:val="Akapitzlist"/>
        <w:numPr>
          <w:ilvl w:val="0"/>
          <w:numId w:val="27"/>
        </w:numPr>
        <w:autoSpaceDE w:val="0"/>
        <w:autoSpaceDN w:val="0"/>
        <w:adjustRightInd w:val="0"/>
        <w:spacing w:after="0"/>
        <w:rPr>
          <w:kern w:val="0"/>
          <w:sz w:val="20"/>
          <w:szCs w:val="20"/>
        </w:rPr>
      </w:pPr>
      <w:r w:rsidRPr="005F789C">
        <w:rPr>
          <w:kern w:val="0"/>
          <w:sz w:val="20"/>
          <w:szCs w:val="20"/>
        </w:rPr>
        <w:t>O unieważnieniu postępowania o udzielenie zamówienia Zamawiający zawiadamia równocześnie wszystkich wykonawców, którzy:</w:t>
      </w:r>
    </w:p>
    <w:p w:rsidR="00694C63" w:rsidRPr="005F789C" w:rsidRDefault="00694C63" w:rsidP="00F37B63">
      <w:pPr>
        <w:pStyle w:val="Akapitzlist"/>
        <w:numPr>
          <w:ilvl w:val="0"/>
          <w:numId w:val="30"/>
        </w:numPr>
        <w:autoSpaceDE w:val="0"/>
        <w:autoSpaceDN w:val="0"/>
        <w:adjustRightInd w:val="0"/>
        <w:spacing w:after="0"/>
        <w:rPr>
          <w:kern w:val="0"/>
          <w:sz w:val="20"/>
          <w:szCs w:val="20"/>
        </w:rPr>
      </w:pPr>
      <w:r w:rsidRPr="005F789C">
        <w:rPr>
          <w:kern w:val="0"/>
          <w:sz w:val="20"/>
          <w:szCs w:val="20"/>
        </w:rPr>
        <w:t>ubiegali się o udzielenie zamówienia – w przypadku unieważnienia postępowania przed upływem składania ofert,</w:t>
      </w:r>
    </w:p>
    <w:p w:rsidR="00694C63" w:rsidRPr="00DF23E9" w:rsidRDefault="00694C63" w:rsidP="00F37B63">
      <w:pPr>
        <w:pStyle w:val="Akapitzlist"/>
        <w:numPr>
          <w:ilvl w:val="0"/>
          <w:numId w:val="30"/>
        </w:numPr>
        <w:autoSpaceDE w:val="0"/>
        <w:autoSpaceDN w:val="0"/>
        <w:adjustRightInd w:val="0"/>
        <w:spacing w:after="0"/>
        <w:rPr>
          <w:kern w:val="0"/>
          <w:sz w:val="20"/>
          <w:szCs w:val="20"/>
        </w:rPr>
      </w:pPr>
      <w:r w:rsidRPr="005F789C">
        <w:rPr>
          <w:kern w:val="0"/>
          <w:sz w:val="20"/>
          <w:szCs w:val="20"/>
        </w:rPr>
        <w:t>złożyli oferty – w przypadku unieważnienia postępowania po upływie terminu składania ofert - podając uzasadnienie faktyczne i prawne.</w:t>
      </w:r>
    </w:p>
    <w:p w:rsidR="003501BC" w:rsidRPr="008802A4" w:rsidRDefault="003501BC" w:rsidP="003501BC">
      <w:pPr>
        <w:pStyle w:val="Akapitzlist"/>
        <w:numPr>
          <w:ilvl w:val="0"/>
          <w:numId w:val="69"/>
        </w:numPr>
        <w:shd w:val="clear" w:color="auto" w:fill="FFFFFF" w:themeFill="background1"/>
        <w:autoSpaceDE w:val="0"/>
        <w:autoSpaceDN w:val="0"/>
        <w:adjustRightInd w:val="0"/>
        <w:spacing w:after="0"/>
        <w:ind w:left="284" w:hanging="284"/>
        <w:rPr>
          <w:sz w:val="20"/>
          <w:szCs w:val="20"/>
        </w:rPr>
      </w:pPr>
      <w:r w:rsidRPr="008802A4">
        <w:rPr>
          <w:rFonts w:eastAsia="Arial Unicode MS"/>
          <w:color w:val="000000"/>
          <w:sz w:val="20"/>
          <w:szCs w:val="20"/>
        </w:rPr>
        <w:t xml:space="preserve">Wykonawca, którego oferta została wybrana jako najkorzystniejsza, na wezwanie Zamawiającego, w terminie przez niego wyznaczonym, </w:t>
      </w:r>
      <w:r w:rsidRPr="003501BC">
        <w:rPr>
          <w:rFonts w:eastAsia="Arial Unicode MS"/>
          <w:b/>
          <w:color w:val="000000"/>
          <w:sz w:val="20"/>
          <w:szCs w:val="20"/>
        </w:rPr>
        <w:t>przed podpisaniem umowy</w:t>
      </w:r>
      <w:r>
        <w:rPr>
          <w:rFonts w:eastAsia="Arial Unicode MS"/>
          <w:color w:val="000000"/>
          <w:sz w:val="20"/>
          <w:szCs w:val="20"/>
        </w:rPr>
        <w:t xml:space="preserve">, </w:t>
      </w:r>
      <w:r w:rsidRPr="008802A4">
        <w:rPr>
          <w:rFonts w:eastAsia="Arial Unicode MS"/>
          <w:color w:val="000000"/>
          <w:sz w:val="20"/>
          <w:szCs w:val="20"/>
        </w:rPr>
        <w:t>ma obowiązek:</w:t>
      </w:r>
    </w:p>
    <w:p w:rsidR="003501BC" w:rsidRPr="00590DA5" w:rsidRDefault="003501BC" w:rsidP="003501BC">
      <w:pPr>
        <w:pStyle w:val="Akapitzlist"/>
        <w:numPr>
          <w:ilvl w:val="0"/>
          <w:numId w:val="43"/>
        </w:numPr>
        <w:shd w:val="clear" w:color="auto" w:fill="FFFFFF" w:themeFill="background1"/>
        <w:autoSpaceDE w:val="0"/>
        <w:autoSpaceDN w:val="0"/>
        <w:adjustRightInd w:val="0"/>
        <w:spacing w:before="120"/>
        <w:ind w:left="567" w:hanging="283"/>
        <w:rPr>
          <w:rFonts w:eastAsia="Arial Unicode MS"/>
          <w:color w:val="000000"/>
          <w:sz w:val="20"/>
          <w:szCs w:val="20"/>
        </w:rPr>
      </w:pPr>
      <w:r w:rsidRPr="00590DA5">
        <w:rPr>
          <w:rFonts w:eastAsia="Arial Unicode MS"/>
          <w:color w:val="000000"/>
          <w:sz w:val="20"/>
          <w:szCs w:val="20"/>
        </w:rPr>
        <w:t>wskazać osobę/osoby, która będzie podpisywać umowę,</w:t>
      </w:r>
    </w:p>
    <w:p w:rsidR="003501BC" w:rsidRDefault="003501BC" w:rsidP="003501BC">
      <w:pPr>
        <w:pStyle w:val="Akapitzlist"/>
        <w:numPr>
          <w:ilvl w:val="0"/>
          <w:numId w:val="43"/>
        </w:numPr>
        <w:shd w:val="clear" w:color="auto" w:fill="FFFFFF" w:themeFill="background1"/>
        <w:autoSpaceDE w:val="0"/>
        <w:autoSpaceDN w:val="0"/>
        <w:adjustRightInd w:val="0"/>
        <w:spacing w:before="120"/>
        <w:ind w:left="567" w:hanging="283"/>
        <w:rPr>
          <w:rFonts w:eastAsia="Arial Unicode MS"/>
          <w:color w:val="000000"/>
          <w:sz w:val="20"/>
          <w:szCs w:val="20"/>
        </w:rPr>
      </w:pPr>
      <w:r w:rsidRPr="00590DA5">
        <w:rPr>
          <w:rFonts w:eastAsia="Arial Unicode MS"/>
          <w:color w:val="000000"/>
          <w:sz w:val="20"/>
          <w:szCs w:val="20"/>
        </w:rPr>
        <w:t>przedłożyć dokument uprawniający osobę/osoby wskazaną do podpisania umowy, o ile nie wynika to ze złożonych wraz z ofertą dokumentów,</w:t>
      </w:r>
    </w:p>
    <w:p w:rsidR="003501BC" w:rsidRPr="003501BC" w:rsidRDefault="003501BC" w:rsidP="003501BC">
      <w:pPr>
        <w:pStyle w:val="Akapitzlist"/>
        <w:numPr>
          <w:ilvl w:val="0"/>
          <w:numId w:val="43"/>
        </w:numPr>
        <w:shd w:val="clear" w:color="auto" w:fill="FFFFFF" w:themeFill="background1"/>
        <w:autoSpaceDE w:val="0"/>
        <w:autoSpaceDN w:val="0"/>
        <w:adjustRightInd w:val="0"/>
        <w:spacing w:before="120"/>
        <w:ind w:left="567" w:hanging="283"/>
        <w:rPr>
          <w:rFonts w:eastAsia="Arial Unicode MS"/>
          <w:b/>
          <w:color w:val="000000"/>
          <w:sz w:val="20"/>
          <w:szCs w:val="20"/>
        </w:rPr>
      </w:pPr>
      <w:r w:rsidRPr="003501BC">
        <w:rPr>
          <w:rFonts w:eastAsia="Arial Unicode MS"/>
          <w:b/>
          <w:color w:val="000000"/>
          <w:sz w:val="20"/>
          <w:szCs w:val="20"/>
        </w:rPr>
        <w:t>złożyć kaucję gwarancyjną, o której mowa w art. 105b ustawy o podatku od towarów i usług oraz  uzyskać wpis w wykazie podmiotów, które złożyły kaucję gwarancyjną publikowany w Biuletynie Informacji Publicznej Ministerstwa Finansów</w:t>
      </w:r>
      <w:hyperlink r:id="rId11" w:history="1"/>
      <w:r w:rsidRPr="003501BC">
        <w:rPr>
          <w:rFonts w:eastAsia="Arial Unicode MS"/>
          <w:b/>
          <w:color w:val="000000"/>
          <w:sz w:val="20"/>
          <w:szCs w:val="20"/>
        </w:rPr>
        <w:t>, o którym mowa w art. 105c ustawy o podatku od towarów i usług.</w:t>
      </w:r>
    </w:p>
    <w:p w:rsidR="003501BC" w:rsidRPr="003501BC" w:rsidRDefault="003501BC" w:rsidP="003501BC">
      <w:pPr>
        <w:pStyle w:val="Akapitzlist"/>
        <w:shd w:val="clear" w:color="auto" w:fill="FFFFFF" w:themeFill="background1"/>
        <w:tabs>
          <w:tab w:val="left" w:pos="567"/>
        </w:tabs>
        <w:ind w:left="567"/>
        <w:rPr>
          <w:b/>
          <w:sz w:val="20"/>
          <w:szCs w:val="20"/>
        </w:rPr>
      </w:pPr>
      <w:r w:rsidRPr="003501BC">
        <w:rPr>
          <w:rFonts w:eastAsia="Arial Unicode MS"/>
          <w:b/>
          <w:color w:val="000000"/>
          <w:sz w:val="20"/>
          <w:szCs w:val="20"/>
        </w:rPr>
        <w:t xml:space="preserve">Wysokość kaucji gwarancyjnej musi spełniać </w:t>
      </w:r>
      <w:r w:rsidRPr="003501BC">
        <w:rPr>
          <w:b/>
          <w:sz w:val="20"/>
          <w:szCs w:val="20"/>
        </w:rPr>
        <w:t>wymogi ustawy o podatku od towarów i usług dla zastosowania przesłanki wyłączającej odpowiedzialność Zamawiającego za zobowiązania podatkowe w podatku VAT Wykonawcy.</w:t>
      </w:r>
    </w:p>
    <w:p w:rsidR="003501BC" w:rsidRDefault="003501BC" w:rsidP="003501BC">
      <w:pPr>
        <w:pStyle w:val="Akapitzlist"/>
        <w:shd w:val="clear" w:color="auto" w:fill="FFFFFF" w:themeFill="background1"/>
        <w:tabs>
          <w:tab w:val="left" w:pos="567"/>
        </w:tabs>
        <w:autoSpaceDE w:val="0"/>
        <w:autoSpaceDN w:val="0"/>
        <w:adjustRightInd w:val="0"/>
        <w:spacing w:before="120"/>
        <w:ind w:left="567"/>
        <w:rPr>
          <w:rFonts w:eastAsia="Arial Unicode MS"/>
          <w:color w:val="000000"/>
          <w:sz w:val="20"/>
          <w:szCs w:val="20"/>
        </w:rPr>
      </w:pPr>
      <w:r w:rsidRPr="003501BC">
        <w:rPr>
          <w:rFonts w:eastAsia="Arial Unicode MS"/>
          <w:b/>
          <w:color w:val="000000"/>
          <w:sz w:val="20"/>
          <w:szCs w:val="20"/>
        </w:rPr>
        <w:t>Dokonanie wpłaty kaucji zostanie zweryfikowana przez Zamawiającego poprzez wgląd do wykazu, o którym mowa powyżej. Termin ważności kaucji gwarancyjnej musi obejmować cały okres obowiązywania umowy zawartej w niniejszym postępowaniu</w:t>
      </w:r>
      <w:r>
        <w:rPr>
          <w:rFonts w:eastAsia="Arial Unicode MS"/>
          <w:color w:val="000000"/>
          <w:sz w:val="20"/>
          <w:szCs w:val="20"/>
        </w:rPr>
        <w:t>.</w:t>
      </w:r>
    </w:p>
    <w:p w:rsidR="00694C63" w:rsidRPr="00DF23E9" w:rsidRDefault="00694C63" w:rsidP="003501BC">
      <w:pPr>
        <w:pStyle w:val="Akapitzlist"/>
        <w:numPr>
          <w:ilvl w:val="0"/>
          <w:numId w:val="70"/>
        </w:numPr>
        <w:rPr>
          <w:b/>
          <w:sz w:val="20"/>
          <w:szCs w:val="20"/>
        </w:rPr>
      </w:pPr>
      <w:r w:rsidRPr="00DF23E9">
        <w:rPr>
          <w:rFonts w:eastAsia="Arial Unicode MS"/>
          <w:color w:val="000000"/>
          <w:sz w:val="20"/>
          <w:szCs w:val="20"/>
        </w:rPr>
        <w:t xml:space="preserve">Wykonawcy wspólnie ubiegający się o niniejsze zamówienie, których oferta zostanie uznana za najkorzystniejszą, przed podpisaniem umowy o realizację zamówienia, są zobowiązani przedstawić Zamawiającemu stosowną umowę regulującą współpracę grupy Wykonawców występujących wspólnie, zgodnie z wymaganiami zamieszczonymi w </w:t>
      </w:r>
      <w:r>
        <w:rPr>
          <w:rFonts w:eastAsia="Arial Unicode MS"/>
          <w:color w:val="000000"/>
          <w:sz w:val="20"/>
          <w:szCs w:val="20"/>
        </w:rPr>
        <w:t xml:space="preserve">Rozdziale 15 </w:t>
      </w:r>
      <w:proofErr w:type="spellStart"/>
      <w:r>
        <w:rPr>
          <w:rFonts w:eastAsia="Arial Unicode MS"/>
          <w:color w:val="000000"/>
          <w:sz w:val="20"/>
          <w:szCs w:val="20"/>
        </w:rPr>
        <w:t>pkt</w:t>
      </w:r>
      <w:proofErr w:type="spellEnd"/>
      <w:r>
        <w:rPr>
          <w:rFonts w:eastAsia="Arial Unicode MS"/>
          <w:color w:val="000000"/>
          <w:sz w:val="20"/>
          <w:szCs w:val="20"/>
        </w:rPr>
        <w:t xml:space="preserve"> 5 f) SIWZ.</w:t>
      </w:r>
    </w:p>
    <w:p w:rsidR="00694C63" w:rsidRPr="005F789C" w:rsidRDefault="00694C63" w:rsidP="00694C63">
      <w:pPr>
        <w:shd w:val="clear" w:color="auto" w:fill="BFBFBF"/>
        <w:rPr>
          <w:b/>
          <w:sz w:val="20"/>
          <w:szCs w:val="20"/>
        </w:rPr>
      </w:pPr>
      <w:r w:rsidRPr="005F789C">
        <w:rPr>
          <w:b/>
          <w:sz w:val="20"/>
          <w:szCs w:val="20"/>
        </w:rPr>
        <w:t>Rozdział 2</w:t>
      </w:r>
      <w:r>
        <w:rPr>
          <w:b/>
          <w:sz w:val="20"/>
          <w:szCs w:val="20"/>
        </w:rPr>
        <w:t>2</w:t>
      </w:r>
      <w:r w:rsidRPr="005F789C">
        <w:rPr>
          <w:b/>
          <w:sz w:val="20"/>
          <w:szCs w:val="20"/>
        </w:rPr>
        <w:t>.</w:t>
      </w:r>
      <w:r w:rsidRPr="005F789C">
        <w:rPr>
          <w:b/>
          <w:sz w:val="20"/>
          <w:szCs w:val="20"/>
        </w:rPr>
        <w:tab/>
        <w:t>Wymagania dotyczące zabezpieczenia należytego wykonania umowy.</w:t>
      </w:r>
    </w:p>
    <w:p w:rsidR="0099627F" w:rsidRPr="005F789C" w:rsidRDefault="0099627F" w:rsidP="00F37B63">
      <w:pPr>
        <w:pStyle w:val="Akapitzlist"/>
        <w:numPr>
          <w:ilvl w:val="0"/>
          <w:numId w:val="8"/>
        </w:numPr>
        <w:spacing w:after="0"/>
        <w:ind w:left="284" w:hanging="284"/>
        <w:rPr>
          <w:sz w:val="20"/>
          <w:szCs w:val="20"/>
        </w:rPr>
      </w:pPr>
      <w:r w:rsidRPr="005F789C">
        <w:rPr>
          <w:sz w:val="20"/>
          <w:szCs w:val="20"/>
        </w:rPr>
        <w:t>Zamawiający żąda zabezpieczenia należytego wykonania umowy, na pokrycie roszczeń z tytułu niewykonania lub niewłaściwego wykonania umowy.</w:t>
      </w:r>
    </w:p>
    <w:p w:rsidR="0099627F" w:rsidRPr="005F789C" w:rsidRDefault="0099627F" w:rsidP="00F37B63">
      <w:pPr>
        <w:pStyle w:val="Akapitzlist"/>
        <w:numPr>
          <w:ilvl w:val="0"/>
          <w:numId w:val="8"/>
        </w:numPr>
        <w:spacing w:after="0"/>
        <w:ind w:left="284" w:hanging="284"/>
        <w:rPr>
          <w:sz w:val="20"/>
          <w:szCs w:val="20"/>
        </w:rPr>
      </w:pPr>
      <w:r w:rsidRPr="005F789C">
        <w:rPr>
          <w:sz w:val="20"/>
          <w:szCs w:val="20"/>
        </w:rPr>
        <w:t xml:space="preserve">Zabezpieczenie ustala się w </w:t>
      </w:r>
      <w:r w:rsidRPr="00910DE9">
        <w:rPr>
          <w:sz w:val="20"/>
          <w:szCs w:val="20"/>
        </w:rPr>
        <w:t>wysokości 2</w:t>
      </w:r>
      <w:r w:rsidRPr="00910DE9">
        <w:rPr>
          <w:b/>
          <w:sz w:val="20"/>
          <w:szCs w:val="20"/>
        </w:rPr>
        <w:t>%</w:t>
      </w:r>
      <w:r w:rsidRPr="00910DE9">
        <w:rPr>
          <w:sz w:val="20"/>
          <w:szCs w:val="20"/>
        </w:rPr>
        <w:t xml:space="preserve"> wartości</w:t>
      </w:r>
      <w:r w:rsidRPr="005F789C">
        <w:rPr>
          <w:sz w:val="20"/>
          <w:szCs w:val="20"/>
        </w:rPr>
        <w:t xml:space="preserve"> zamówienia brutto.</w:t>
      </w:r>
    </w:p>
    <w:p w:rsidR="0099627F" w:rsidRPr="005F789C" w:rsidRDefault="0099627F" w:rsidP="00F37B63">
      <w:pPr>
        <w:pStyle w:val="Akapitzlist"/>
        <w:numPr>
          <w:ilvl w:val="0"/>
          <w:numId w:val="8"/>
        </w:numPr>
        <w:autoSpaceDE w:val="0"/>
        <w:autoSpaceDN w:val="0"/>
        <w:adjustRightInd w:val="0"/>
        <w:spacing w:after="0"/>
        <w:ind w:left="284" w:hanging="284"/>
        <w:rPr>
          <w:kern w:val="0"/>
          <w:sz w:val="20"/>
          <w:szCs w:val="20"/>
        </w:rPr>
      </w:pPr>
      <w:r w:rsidRPr="005F789C">
        <w:rPr>
          <w:kern w:val="0"/>
          <w:sz w:val="20"/>
          <w:szCs w:val="20"/>
        </w:rPr>
        <w:t>Zabezpieczenie wnosi się w jednej lub w kilku następujących formach:</w:t>
      </w:r>
    </w:p>
    <w:p w:rsidR="0099627F" w:rsidRPr="005F789C" w:rsidRDefault="0099627F" w:rsidP="00F37B63">
      <w:pPr>
        <w:pStyle w:val="Akapitzlist"/>
        <w:numPr>
          <w:ilvl w:val="0"/>
          <w:numId w:val="9"/>
        </w:numPr>
        <w:autoSpaceDE w:val="0"/>
        <w:autoSpaceDN w:val="0"/>
        <w:adjustRightInd w:val="0"/>
        <w:spacing w:after="0"/>
        <w:rPr>
          <w:kern w:val="0"/>
          <w:sz w:val="20"/>
          <w:szCs w:val="20"/>
        </w:rPr>
      </w:pPr>
      <w:r w:rsidRPr="005F789C">
        <w:rPr>
          <w:kern w:val="0"/>
          <w:sz w:val="20"/>
          <w:szCs w:val="20"/>
        </w:rPr>
        <w:t>pieniądzu;</w:t>
      </w:r>
    </w:p>
    <w:p w:rsidR="0099627F" w:rsidRPr="005F789C" w:rsidRDefault="0099627F" w:rsidP="00F37B63">
      <w:pPr>
        <w:pStyle w:val="Akapitzlist"/>
        <w:numPr>
          <w:ilvl w:val="0"/>
          <w:numId w:val="9"/>
        </w:numPr>
        <w:autoSpaceDE w:val="0"/>
        <w:autoSpaceDN w:val="0"/>
        <w:adjustRightInd w:val="0"/>
        <w:spacing w:after="0"/>
        <w:rPr>
          <w:kern w:val="0"/>
          <w:sz w:val="20"/>
          <w:szCs w:val="20"/>
        </w:rPr>
      </w:pPr>
      <w:r w:rsidRPr="005F789C">
        <w:rPr>
          <w:kern w:val="0"/>
          <w:sz w:val="20"/>
          <w:szCs w:val="20"/>
        </w:rPr>
        <w:t xml:space="preserve">poręczeniach bankowych lub poręczeniach spółdzielczej kasy oszczędnościowo-kredytowej, </w:t>
      </w:r>
      <w:r>
        <w:rPr>
          <w:kern w:val="0"/>
          <w:sz w:val="20"/>
          <w:szCs w:val="20"/>
        </w:rPr>
        <w:br/>
      </w:r>
      <w:r w:rsidRPr="005F789C">
        <w:rPr>
          <w:kern w:val="0"/>
          <w:sz w:val="20"/>
          <w:szCs w:val="20"/>
        </w:rPr>
        <w:t>z tym że zobowiązanie kasy jest zawsze zobowiązaniem pieniężnym;</w:t>
      </w:r>
    </w:p>
    <w:p w:rsidR="0099627F" w:rsidRPr="005F789C" w:rsidRDefault="0099627F" w:rsidP="00F37B63">
      <w:pPr>
        <w:pStyle w:val="Akapitzlist"/>
        <w:numPr>
          <w:ilvl w:val="0"/>
          <w:numId w:val="9"/>
        </w:numPr>
        <w:autoSpaceDE w:val="0"/>
        <w:autoSpaceDN w:val="0"/>
        <w:adjustRightInd w:val="0"/>
        <w:spacing w:after="0"/>
        <w:rPr>
          <w:kern w:val="0"/>
          <w:sz w:val="20"/>
          <w:szCs w:val="20"/>
        </w:rPr>
      </w:pPr>
      <w:r w:rsidRPr="005F789C">
        <w:rPr>
          <w:kern w:val="0"/>
          <w:sz w:val="20"/>
          <w:szCs w:val="20"/>
        </w:rPr>
        <w:t>gwarancjach bankowych;</w:t>
      </w:r>
    </w:p>
    <w:p w:rsidR="0099627F" w:rsidRPr="005F789C" w:rsidRDefault="0099627F" w:rsidP="00F37B63">
      <w:pPr>
        <w:pStyle w:val="Akapitzlist"/>
        <w:numPr>
          <w:ilvl w:val="0"/>
          <w:numId w:val="9"/>
        </w:numPr>
        <w:autoSpaceDE w:val="0"/>
        <w:autoSpaceDN w:val="0"/>
        <w:adjustRightInd w:val="0"/>
        <w:spacing w:after="0"/>
        <w:rPr>
          <w:kern w:val="0"/>
          <w:sz w:val="20"/>
          <w:szCs w:val="20"/>
        </w:rPr>
      </w:pPr>
      <w:r w:rsidRPr="005F789C">
        <w:rPr>
          <w:kern w:val="0"/>
          <w:sz w:val="20"/>
          <w:szCs w:val="20"/>
        </w:rPr>
        <w:t>gwarancjach ubezpieczeniowych;</w:t>
      </w:r>
    </w:p>
    <w:p w:rsidR="0099627F" w:rsidRPr="005F789C" w:rsidRDefault="0099627F" w:rsidP="00F37B63">
      <w:pPr>
        <w:pStyle w:val="Akapitzlist"/>
        <w:numPr>
          <w:ilvl w:val="0"/>
          <w:numId w:val="9"/>
        </w:numPr>
        <w:autoSpaceDE w:val="0"/>
        <w:autoSpaceDN w:val="0"/>
        <w:adjustRightInd w:val="0"/>
        <w:spacing w:after="0"/>
        <w:rPr>
          <w:kern w:val="0"/>
          <w:sz w:val="20"/>
          <w:szCs w:val="20"/>
        </w:rPr>
      </w:pPr>
      <w:r w:rsidRPr="005F789C">
        <w:rPr>
          <w:kern w:val="0"/>
          <w:sz w:val="20"/>
          <w:szCs w:val="20"/>
        </w:rPr>
        <w:t xml:space="preserve">poręczeniach udzielanych przez podmioty, o których  mowa w art. 6b ust. 5 </w:t>
      </w:r>
      <w:proofErr w:type="spellStart"/>
      <w:r w:rsidRPr="005F789C">
        <w:rPr>
          <w:kern w:val="0"/>
          <w:sz w:val="20"/>
          <w:szCs w:val="20"/>
        </w:rPr>
        <w:t>pkt</w:t>
      </w:r>
      <w:proofErr w:type="spellEnd"/>
      <w:r w:rsidRPr="005F789C">
        <w:rPr>
          <w:kern w:val="0"/>
          <w:sz w:val="20"/>
          <w:szCs w:val="20"/>
        </w:rPr>
        <w:t xml:space="preserve"> 2 ustawy </w:t>
      </w:r>
      <w:r>
        <w:rPr>
          <w:kern w:val="0"/>
          <w:sz w:val="20"/>
          <w:szCs w:val="20"/>
        </w:rPr>
        <w:br/>
      </w:r>
      <w:r w:rsidRPr="005F789C">
        <w:rPr>
          <w:kern w:val="0"/>
          <w:sz w:val="20"/>
          <w:szCs w:val="20"/>
        </w:rPr>
        <w:t>z dnia 9 listopada 2000 r. o utworzeniu Polskiej Agencji Rozwoju Przedsiębiorczości.</w:t>
      </w:r>
    </w:p>
    <w:p w:rsidR="0099627F" w:rsidRPr="005F789C" w:rsidRDefault="0099627F" w:rsidP="00F37B63">
      <w:pPr>
        <w:pStyle w:val="Akapitzlist"/>
        <w:numPr>
          <w:ilvl w:val="0"/>
          <w:numId w:val="8"/>
        </w:numPr>
        <w:autoSpaceDE w:val="0"/>
        <w:autoSpaceDN w:val="0"/>
        <w:adjustRightInd w:val="0"/>
        <w:spacing w:after="0"/>
        <w:ind w:left="284" w:hanging="284"/>
        <w:rPr>
          <w:kern w:val="0"/>
          <w:sz w:val="20"/>
          <w:szCs w:val="20"/>
        </w:rPr>
      </w:pPr>
      <w:r w:rsidRPr="005F789C">
        <w:rPr>
          <w:kern w:val="0"/>
          <w:sz w:val="20"/>
          <w:szCs w:val="20"/>
        </w:rPr>
        <w:t>Zabezpieczenie wnoszone w pieniądzu Wykonawca wpłaca przelewem na rachunek bankowy wskazany przez Zamawiającego.</w:t>
      </w:r>
    </w:p>
    <w:p w:rsidR="0099627F" w:rsidRPr="005F789C" w:rsidRDefault="0099627F" w:rsidP="00F37B63">
      <w:pPr>
        <w:pStyle w:val="Akapitzlist"/>
        <w:numPr>
          <w:ilvl w:val="0"/>
          <w:numId w:val="8"/>
        </w:numPr>
        <w:autoSpaceDE w:val="0"/>
        <w:autoSpaceDN w:val="0"/>
        <w:adjustRightInd w:val="0"/>
        <w:spacing w:after="0"/>
        <w:ind w:left="284" w:hanging="284"/>
        <w:rPr>
          <w:kern w:val="0"/>
          <w:sz w:val="20"/>
          <w:szCs w:val="20"/>
        </w:rPr>
      </w:pPr>
      <w:r w:rsidRPr="005F789C">
        <w:rPr>
          <w:kern w:val="0"/>
          <w:sz w:val="20"/>
          <w:szCs w:val="20"/>
        </w:rPr>
        <w:t xml:space="preserve">W przypadku wniesienia wadium w pieniądzu Wykonawca może wyrazić zgodę na zaliczenie kwoty wadium na poczet zabezpieczenia.  </w:t>
      </w:r>
    </w:p>
    <w:p w:rsidR="0099627F" w:rsidRPr="005F789C" w:rsidRDefault="0099627F" w:rsidP="00F37B63">
      <w:pPr>
        <w:pStyle w:val="Akapitzlist"/>
        <w:numPr>
          <w:ilvl w:val="0"/>
          <w:numId w:val="8"/>
        </w:numPr>
        <w:autoSpaceDE w:val="0"/>
        <w:autoSpaceDN w:val="0"/>
        <w:adjustRightInd w:val="0"/>
        <w:spacing w:after="0"/>
        <w:ind w:left="284" w:hanging="284"/>
        <w:rPr>
          <w:kern w:val="0"/>
          <w:sz w:val="20"/>
          <w:szCs w:val="20"/>
        </w:rPr>
      </w:pPr>
      <w:r w:rsidRPr="005F789C">
        <w:rPr>
          <w:kern w:val="0"/>
          <w:sz w:val="20"/>
          <w:szCs w:val="20"/>
        </w:rPr>
        <w:t xml:space="preserve">W trakcie realizacji umowy Wykonawca może dokonać zmiany formy zabezpieczenia na jedną lub kilka form, o których mowa w pkt. 3. Zmiana formy zabezpieczenia jest dokonywana </w:t>
      </w:r>
      <w:r>
        <w:rPr>
          <w:kern w:val="0"/>
          <w:sz w:val="20"/>
          <w:szCs w:val="20"/>
        </w:rPr>
        <w:br/>
      </w:r>
      <w:r w:rsidRPr="005F789C">
        <w:rPr>
          <w:kern w:val="0"/>
          <w:sz w:val="20"/>
          <w:szCs w:val="20"/>
        </w:rPr>
        <w:t>z zachowaniem ciągłości zabezpieczenia i bez zmniejszenia jego wysokości.</w:t>
      </w:r>
    </w:p>
    <w:p w:rsidR="0099627F" w:rsidRPr="005F789C" w:rsidRDefault="0099627F" w:rsidP="00F37B63">
      <w:pPr>
        <w:pStyle w:val="Akapitzlist"/>
        <w:numPr>
          <w:ilvl w:val="0"/>
          <w:numId w:val="8"/>
        </w:numPr>
        <w:autoSpaceDE w:val="0"/>
        <w:autoSpaceDN w:val="0"/>
        <w:adjustRightInd w:val="0"/>
        <w:spacing w:after="0"/>
        <w:ind w:left="284" w:hanging="284"/>
        <w:rPr>
          <w:kern w:val="0"/>
          <w:sz w:val="20"/>
          <w:szCs w:val="20"/>
        </w:rPr>
      </w:pPr>
      <w:r w:rsidRPr="005F789C">
        <w:rPr>
          <w:kern w:val="0"/>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kern w:val="0"/>
          <w:sz w:val="20"/>
          <w:szCs w:val="20"/>
        </w:rPr>
        <w:br/>
      </w:r>
      <w:r w:rsidRPr="005F789C">
        <w:rPr>
          <w:kern w:val="0"/>
          <w:sz w:val="20"/>
          <w:szCs w:val="20"/>
        </w:rPr>
        <w:t>o koszt prowadzenia tego rachunku oraz prowizji bankowej za przelew pieniędzy na rachunek bankowy Wykonawcy.</w:t>
      </w:r>
    </w:p>
    <w:p w:rsidR="0099627F" w:rsidRPr="005F789C" w:rsidRDefault="0099627F" w:rsidP="00F37B63">
      <w:pPr>
        <w:pStyle w:val="Akapitzlist"/>
        <w:numPr>
          <w:ilvl w:val="0"/>
          <w:numId w:val="8"/>
        </w:numPr>
        <w:autoSpaceDE w:val="0"/>
        <w:autoSpaceDN w:val="0"/>
        <w:adjustRightInd w:val="0"/>
        <w:spacing w:after="0"/>
        <w:ind w:left="284" w:hanging="284"/>
        <w:rPr>
          <w:sz w:val="20"/>
          <w:szCs w:val="20"/>
        </w:rPr>
      </w:pPr>
      <w:r w:rsidRPr="005F789C">
        <w:rPr>
          <w:sz w:val="20"/>
          <w:szCs w:val="20"/>
        </w:rPr>
        <w:t xml:space="preserve">Zamawiający zwraca </w:t>
      </w:r>
      <w:r>
        <w:rPr>
          <w:sz w:val="20"/>
          <w:szCs w:val="20"/>
        </w:rPr>
        <w:t>zabezpieczenie</w:t>
      </w:r>
      <w:r w:rsidRPr="005F789C">
        <w:rPr>
          <w:sz w:val="20"/>
          <w:szCs w:val="20"/>
        </w:rPr>
        <w:t xml:space="preserve"> w terminie 30 dni od dnia wykonania zamówienia </w:t>
      </w:r>
      <w:r>
        <w:rPr>
          <w:sz w:val="20"/>
          <w:szCs w:val="20"/>
        </w:rPr>
        <w:br/>
      </w:r>
      <w:r w:rsidRPr="005F789C">
        <w:rPr>
          <w:sz w:val="20"/>
          <w:szCs w:val="20"/>
        </w:rPr>
        <w:t>i uznania przez Zamawiającego za należy</w:t>
      </w:r>
      <w:r>
        <w:rPr>
          <w:sz w:val="20"/>
          <w:szCs w:val="20"/>
        </w:rPr>
        <w:t>cie wykonane.</w:t>
      </w:r>
    </w:p>
    <w:p w:rsidR="00694C63" w:rsidRPr="005E7FFE" w:rsidRDefault="00694C63" w:rsidP="00694C63">
      <w:pPr>
        <w:pStyle w:val="Akapitzlist"/>
        <w:autoSpaceDE w:val="0"/>
        <w:autoSpaceDN w:val="0"/>
        <w:adjustRightInd w:val="0"/>
        <w:spacing w:after="0"/>
        <w:ind w:left="284"/>
        <w:rPr>
          <w:sz w:val="20"/>
          <w:szCs w:val="20"/>
        </w:rPr>
      </w:pPr>
    </w:p>
    <w:p w:rsidR="00694C63" w:rsidRPr="005F789C" w:rsidRDefault="00694C63" w:rsidP="00694C63">
      <w:pPr>
        <w:shd w:val="clear" w:color="auto" w:fill="BFBFBF"/>
        <w:ind w:left="1418" w:hanging="1418"/>
        <w:rPr>
          <w:b/>
          <w:sz w:val="20"/>
          <w:szCs w:val="20"/>
        </w:rPr>
      </w:pPr>
      <w:r w:rsidRPr="005F789C">
        <w:rPr>
          <w:b/>
          <w:sz w:val="20"/>
          <w:szCs w:val="20"/>
        </w:rPr>
        <w:lastRenderedPageBreak/>
        <w:t>Rozdział 2</w:t>
      </w:r>
      <w:r>
        <w:rPr>
          <w:b/>
          <w:sz w:val="20"/>
          <w:szCs w:val="20"/>
        </w:rPr>
        <w:t>3</w:t>
      </w:r>
      <w:r w:rsidRPr="005F789C">
        <w:rPr>
          <w:b/>
          <w:sz w:val="20"/>
          <w:szCs w:val="20"/>
        </w:rPr>
        <w:t>.</w:t>
      </w:r>
      <w:r w:rsidRPr="005F789C">
        <w:rPr>
          <w:b/>
          <w:sz w:val="20"/>
          <w:szCs w:val="20"/>
        </w:rPr>
        <w:tab/>
        <w:t>Istotne dla stron postanowienia, które zostaną wprowadzone w treść zawieranej umowy w sprawie zamówienia publicznego.</w:t>
      </w:r>
    </w:p>
    <w:p w:rsidR="00694C63" w:rsidRPr="005F789C" w:rsidRDefault="00694C63" w:rsidP="00F37B63">
      <w:pPr>
        <w:numPr>
          <w:ilvl w:val="0"/>
          <w:numId w:val="11"/>
        </w:numPr>
        <w:suppressAutoHyphens/>
        <w:spacing w:after="0"/>
        <w:rPr>
          <w:sz w:val="20"/>
          <w:szCs w:val="20"/>
        </w:rPr>
      </w:pPr>
      <w:r w:rsidRPr="005F789C">
        <w:rPr>
          <w:sz w:val="20"/>
          <w:szCs w:val="20"/>
        </w:rPr>
        <w:t xml:space="preserve">Wykonawca, którego oferta została wybrana zobowiązany jest do zawarcia umowy </w:t>
      </w:r>
      <w:r>
        <w:rPr>
          <w:sz w:val="20"/>
          <w:szCs w:val="20"/>
        </w:rPr>
        <w:br/>
      </w:r>
      <w:r w:rsidRPr="005F789C">
        <w:rPr>
          <w:sz w:val="20"/>
          <w:szCs w:val="20"/>
        </w:rPr>
        <w:t xml:space="preserve">z Zamawiającym w terminie nie krótszym niż </w:t>
      </w:r>
      <w:r w:rsidR="0099627F">
        <w:rPr>
          <w:sz w:val="20"/>
          <w:szCs w:val="20"/>
        </w:rPr>
        <w:t>10</w:t>
      </w:r>
      <w:r w:rsidRPr="005F789C">
        <w:rPr>
          <w:sz w:val="20"/>
          <w:szCs w:val="20"/>
        </w:rPr>
        <w:t xml:space="preserve"> dni od dnia przesłania zawiadomienia o wyborze najkorzystniejszej oferty faksem</w:t>
      </w:r>
      <w:r>
        <w:rPr>
          <w:sz w:val="20"/>
          <w:szCs w:val="20"/>
        </w:rPr>
        <w:t xml:space="preserve"> lub droga elektroniczną</w:t>
      </w:r>
      <w:r w:rsidRPr="005F789C">
        <w:rPr>
          <w:sz w:val="20"/>
          <w:szCs w:val="20"/>
        </w:rPr>
        <w:t>.</w:t>
      </w:r>
    </w:p>
    <w:p w:rsidR="00694C63" w:rsidRPr="005F789C" w:rsidRDefault="00694C63" w:rsidP="00F37B63">
      <w:pPr>
        <w:numPr>
          <w:ilvl w:val="0"/>
          <w:numId w:val="11"/>
        </w:numPr>
        <w:tabs>
          <w:tab w:val="left" w:pos="360"/>
        </w:tabs>
        <w:suppressAutoHyphens/>
        <w:spacing w:after="0"/>
        <w:rPr>
          <w:sz w:val="20"/>
          <w:szCs w:val="20"/>
        </w:rPr>
      </w:pPr>
      <w:r w:rsidRPr="005F789C">
        <w:rPr>
          <w:sz w:val="20"/>
          <w:szCs w:val="20"/>
        </w:rPr>
        <w:t xml:space="preserve">Zamawiający może zawrzeć umowę w sprawie zamówienia publicznego przed upływem terminu określonego rozdziale 21 pkt. 1 SIWZ, jeżeli: </w:t>
      </w:r>
    </w:p>
    <w:p w:rsidR="00694C63" w:rsidRPr="0099627F" w:rsidRDefault="00694C63" w:rsidP="00F37B63">
      <w:pPr>
        <w:pStyle w:val="Akapitzlist"/>
        <w:numPr>
          <w:ilvl w:val="0"/>
          <w:numId w:val="31"/>
        </w:numPr>
        <w:tabs>
          <w:tab w:val="left" w:pos="360"/>
        </w:tabs>
        <w:suppressAutoHyphens/>
        <w:spacing w:after="0"/>
        <w:rPr>
          <w:sz w:val="20"/>
          <w:szCs w:val="20"/>
        </w:rPr>
      </w:pPr>
      <w:r w:rsidRPr="005F789C">
        <w:rPr>
          <w:sz w:val="20"/>
          <w:szCs w:val="20"/>
        </w:rPr>
        <w:t>w postępowaniu o udzielenie zamówienia została złożona tylko jedna oferta</w:t>
      </w:r>
      <w:r w:rsidR="0099627F">
        <w:rPr>
          <w:sz w:val="20"/>
          <w:szCs w:val="20"/>
        </w:rPr>
        <w:t>.</w:t>
      </w:r>
    </w:p>
    <w:p w:rsidR="00694C63" w:rsidRPr="005F789C" w:rsidRDefault="00694C63" w:rsidP="00F37B63">
      <w:pPr>
        <w:pStyle w:val="Akapitzlist"/>
        <w:numPr>
          <w:ilvl w:val="0"/>
          <w:numId w:val="58"/>
        </w:numPr>
        <w:tabs>
          <w:tab w:val="left" w:pos="0"/>
          <w:tab w:val="center" w:pos="4536"/>
        </w:tabs>
        <w:suppressAutoHyphens/>
        <w:spacing w:before="240" w:after="0"/>
        <w:ind w:left="426" w:hanging="426"/>
        <w:rPr>
          <w:bCs/>
          <w:sz w:val="20"/>
          <w:szCs w:val="20"/>
        </w:rPr>
      </w:pPr>
      <w:r w:rsidRPr="00ED1EC7">
        <w:rPr>
          <w:rFonts w:eastAsia="Arial Unicode MS"/>
          <w:color w:val="000000"/>
          <w:sz w:val="20"/>
          <w:szCs w:val="20"/>
        </w:rPr>
        <w:t xml:space="preserve">Zgodnie z art. 144 ust 1 ustawy </w:t>
      </w:r>
      <w:proofErr w:type="spellStart"/>
      <w:r w:rsidRPr="00ED1EC7">
        <w:rPr>
          <w:rFonts w:eastAsia="Arial Unicode MS"/>
          <w:color w:val="000000"/>
          <w:sz w:val="20"/>
          <w:szCs w:val="20"/>
        </w:rPr>
        <w:t>Pzp</w:t>
      </w:r>
      <w:proofErr w:type="spellEnd"/>
      <w:r w:rsidRPr="00ED1EC7">
        <w:rPr>
          <w:rFonts w:eastAsia="Arial Unicode MS"/>
          <w:color w:val="000000"/>
          <w:sz w:val="20"/>
          <w:szCs w:val="20"/>
        </w:rPr>
        <w:t xml:space="preserve"> Zamawiający przewiduje możliwość dokonania istotnych zmian postanowień zawartej umowy w stosunku do treści oferty, na podstawie której dokonano wyboru Wykonawcy</w:t>
      </w:r>
      <w:r w:rsidRPr="005F789C">
        <w:rPr>
          <w:bCs/>
          <w:sz w:val="20"/>
          <w:szCs w:val="20"/>
        </w:rPr>
        <w:t xml:space="preserve"> w  następujących przypadkach:</w:t>
      </w:r>
    </w:p>
    <w:p w:rsidR="00F40685" w:rsidRPr="00803024" w:rsidRDefault="00F40685" w:rsidP="00F37B63">
      <w:pPr>
        <w:pStyle w:val="Akapitzlist"/>
        <w:numPr>
          <w:ilvl w:val="0"/>
          <w:numId w:val="36"/>
        </w:numPr>
        <w:tabs>
          <w:tab w:val="left" w:pos="0"/>
          <w:tab w:val="center" w:pos="4536"/>
        </w:tabs>
        <w:suppressAutoHyphens/>
        <w:spacing w:after="0"/>
        <w:ind w:left="720"/>
        <w:rPr>
          <w:bCs/>
          <w:sz w:val="20"/>
          <w:szCs w:val="20"/>
        </w:rPr>
      </w:pPr>
      <w:r w:rsidRPr="00803024">
        <w:rPr>
          <w:bCs/>
          <w:sz w:val="20"/>
          <w:szCs w:val="20"/>
        </w:rPr>
        <w:t>w zakresie zmiany wynagrodzenia:</w:t>
      </w:r>
    </w:p>
    <w:p w:rsidR="00F40685" w:rsidRPr="00803024" w:rsidRDefault="00F40685" w:rsidP="00F37B63">
      <w:pPr>
        <w:numPr>
          <w:ilvl w:val="1"/>
          <w:numId w:val="35"/>
        </w:numPr>
        <w:tabs>
          <w:tab w:val="clear" w:pos="1440"/>
          <w:tab w:val="left" w:pos="0"/>
          <w:tab w:val="center" w:pos="4536"/>
        </w:tabs>
        <w:suppressAutoHyphens/>
        <w:spacing w:after="0"/>
        <w:ind w:left="993" w:hanging="284"/>
        <w:rPr>
          <w:bCs/>
          <w:sz w:val="20"/>
          <w:szCs w:val="20"/>
        </w:rPr>
      </w:pPr>
      <w:r w:rsidRPr="00803024">
        <w:rPr>
          <w:rFonts w:eastAsia="Arial Unicode MS"/>
          <w:color w:val="000000"/>
          <w:sz w:val="20"/>
          <w:szCs w:val="20"/>
        </w:rPr>
        <w:t xml:space="preserve">zmiana ustawowej stawki podatku VAT - jej obniżenie lub podwyższenie jest możliwe </w:t>
      </w:r>
      <w:r w:rsidRPr="00803024">
        <w:rPr>
          <w:rFonts w:eastAsia="Arial Unicode MS"/>
          <w:color w:val="000000"/>
          <w:sz w:val="20"/>
          <w:szCs w:val="20"/>
        </w:rPr>
        <w:br/>
        <w:t>w wysokości odpowiadającej zmianie podatku</w:t>
      </w:r>
      <w:r w:rsidRPr="00803024">
        <w:rPr>
          <w:bCs/>
          <w:sz w:val="20"/>
          <w:szCs w:val="20"/>
        </w:rPr>
        <w:t>.</w:t>
      </w:r>
    </w:p>
    <w:p w:rsidR="00F40685" w:rsidRDefault="00F40685" w:rsidP="00F37B63">
      <w:pPr>
        <w:pStyle w:val="Akapitzlist"/>
        <w:numPr>
          <w:ilvl w:val="0"/>
          <w:numId w:val="36"/>
        </w:numPr>
        <w:tabs>
          <w:tab w:val="left" w:pos="0"/>
          <w:tab w:val="center" w:pos="4536"/>
        </w:tabs>
        <w:suppressAutoHyphens/>
        <w:spacing w:after="0"/>
        <w:ind w:left="720"/>
        <w:jc w:val="left"/>
        <w:rPr>
          <w:bCs/>
          <w:sz w:val="20"/>
          <w:szCs w:val="20"/>
        </w:rPr>
      </w:pPr>
      <w:r w:rsidRPr="00803024">
        <w:rPr>
          <w:bCs/>
          <w:sz w:val="20"/>
          <w:szCs w:val="20"/>
        </w:rPr>
        <w:t xml:space="preserve">w zakresie </w:t>
      </w:r>
      <w:r w:rsidR="00850402" w:rsidRPr="00803024">
        <w:rPr>
          <w:bCs/>
          <w:sz w:val="20"/>
          <w:szCs w:val="20"/>
        </w:rPr>
        <w:t xml:space="preserve">zmiany </w:t>
      </w:r>
      <w:r w:rsidRPr="00803024">
        <w:rPr>
          <w:bCs/>
          <w:sz w:val="20"/>
          <w:szCs w:val="20"/>
        </w:rPr>
        <w:t>zakresu umowy:</w:t>
      </w:r>
    </w:p>
    <w:p w:rsidR="00183009" w:rsidRPr="00C35BA4" w:rsidRDefault="00183009" w:rsidP="00F37B63">
      <w:pPr>
        <w:pStyle w:val="Akapitzlist"/>
        <w:numPr>
          <w:ilvl w:val="1"/>
          <w:numId w:val="35"/>
        </w:numPr>
        <w:tabs>
          <w:tab w:val="clear" w:pos="1440"/>
          <w:tab w:val="left" w:pos="360"/>
          <w:tab w:val="num" w:pos="993"/>
          <w:tab w:val="center" w:pos="4536"/>
        </w:tabs>
        <w:suppressAutoHyphens/>
        <w:spacing w:after="0"/>
        <w:ind w:hanging="731"/>
        <w:rPr>
          <w:bCs/>
          <w:sz w:val="20"/>
          <w:szCs w:val="20"/>
        </w:rPr>
      </w:pPr>
      <w:r w:rsidRPr="00C35BA4">
        <w:rPr>
          <w:bCs/>
          <w:sz w:val="20"/>
          <w:szCs w:val="20"/>
        </w:rPr>
        <w:t xml:space="preserve">zmiana ilości paliw w przypadku </w:t>
      </w:r>
      <w:r w:rsidR="00C35BA4" w:rsidRPr="00C35BA4">
        <w:rPr>
          <w:bCs/>
          <w:sz w:val="20"/>
          <w:szCs w:val="20"/>
        </w:rPr>
        <w:t xml:space="preserve">rozwiązania umów </w:t>
      </w:r>
      <w:r w:rsidR="00C35BA4">
        <w:rPr>
          <w:bCs/>
          <w:sz w:val="20"/>
          <w:szCs w:val="20"/>
        </w:rPr>
        <w:t xml:space="preserve">na odbiór paliw </w:t>
      </w:r>
      <w:r w:rsidR="00C35BA4" w:rsidRPr="00C35BA4">
        <w:rPr>
          <w:bCs/>
          <w:sz w:val="20"/>
          <w:szCs w:val="20"/>
        </w:rPr>
        <w:t>z kluczowymi klientami.</w:t>
      </w:r>
    </w:p>
    <w:p w:rsidR="00183009" w:rsidRDefault="00183009" w:rsidP="00F37B63">
      <w:pPr>
        <w:pStyle w:val="Akapitzlist"/>
        <w:numPr>
          <w:ilvl w:val="0"/>
          <w:numId w:val="36"/>
        </w:numPr>
        <w:tabs>
          <w:tab w:val="left" w:pos="0"/>
          <w:tab w:val="center" w:pos="4536"/>
        </w:tabs>
        <w:suppressAutoHyphens/>
        <w:spacing w:after="0"/>
        <w:ind w:left="720"/>
        <w:jc w:val="left"/>
        <w:rPr>
          <w:bCs/>
          <w:sz w:val="20"/>
          <w:szCs w:val="20"/>
        </w:rPr>
      </w:pPr>
      <w:r>
        <w:rPr>
          <w:bCs/>
          <w:sz w:val="20"/>
          <w:szCs w:val="20"/>
        </w:rPr>
        <w:t>w zakresie czasu trwania umowy:</w:t>
      </w:r>
    </w:p>
    <w:p w:rsidR="00183009" w:rsidRDefault="00183009" w:rsidP="00F37B63">
      <w:pPr>
        <w:pStyle w:val="Akapitzlist"/>
        <w:numPr>
          <w:ilvl w:val="1"/>
          <w:numId w:val="35"/>
        </w:numPr>
        <w:tabs>
          <w:tab w:val="clear" w:pos="1440"/>
          <w:tab w:val="left" w:pos="0"/>
          <w:tab w:val="num" w:pos="993"/>
          <w:tab w:val="center" w:pos="4536"/>
        </w:tabs>
        <w:suppressAutoHyphens/>
        <w:spacing w:after="0"/>
        <w:ind w:left="993" w:hanging="284"/>
        <w:rPr>
          <w:bCs/>
          <w:sz w:val="20"/>
          <w:szCs w:val="20"/>
        </w:rPr>
      </w:pPr>
      <w:r>
        <w:rPr>
          <w:bCs/>
          <w:sz w:val="20"/>
          <w:szCs w:val="20"/>
        </w:rPr>
        <w:t>dopuszczalne jest skrócenie czasu trwania umowy w sytuacji wcześniejszego</w:t>
      </w:r>
      <w:r w:rsidR="009E7BBF">
        <w:rPr>
          <w:bCs/>
          <w:sz w:val="20"/>
          <w:szCs w:val="20"/>
        </w:rPr>
        <w:t xml:space="preserve"> </w:t>
      </w:r>
      <w:r>
        <w:rPr>
          <w:bCs/>
          <w:sz w:val="20"/>
          <w:szCs w:val="20"/>
        </w:rPr>
        <w:t>wykorzystania przez Zamawiającego przedmiotu umowy przy zachowaniu jej wartości</w:t>
      </w:r>
      <w:r w:rsidR="009E7BBF">
        <w:rPr>
          <w:bCs/>
          <w:sz w:val="20"/>
          <w:szCs w:val="20"/>
        </w:rPr>
        <w:t>.</w:t>
      </w:r>
    </w:p>
    <w:p w:rsidR="00694C63" w:rsidRPr="005F789C" w:rsidRDefault="00694C63" w:rsidP="00F40685">
      <w:pPr>
        <w:tabs>
          <w:tab w:val="left" w:pos="360"/>
          <w:tab w:val="center" w:pos="4536"/>
        </w:tabs>
        <w:suppressAutoHyphens/>
        <w:spacing w:after="0"/>
        <w:ind w:left="357" w:hanging="357"/>
        <w:rPr>
          <w:bCs/>
          <w:sz w:val="20"/>
          <w:szCs w:val="20"/>
        </w:rPr>
      </w:pPr>
      <w:r w:rsidRPr="005F789C">
        <w:rPr>
          <w:bCs/>
          <w:sz w:val="20"/>
          <w:szCs w:val="20"/>
        </w:rPr>
        <w:tab/>
        <w:t>Wszystkie powyższe postanowienia stanowią katalog zmian, na które Zamawiający może wyrazić zgodę. Nie stanowią jednocześnie obowiązku do wyrażenia takiej zgody i nie rodzą żadnego roszczenia w stosunku do Zamawiającego.</w:t>
      </w:r>
    </w:p>
    <w:p w:rsidR="00694C63" w:rsidRPr="005F789C" w:rsidRDefault="00694C63" w:rsidP="00F37B63">
      <w:pPr>
        <w:pStyle w:val="Akapitzlist"/>
        <w:numPr>
          <w:ilvl w:val="0"/>
          <w:numId w:val="59"/>
        </w:numPr>
        <w:spacing w:after="0"/>
        <w:ind w:left="426" w:hanging="426"/>
        <w:rPr>
          <w:sz w:val="20"/>
          <w:szCs w:val="20"/>
          <w:lang w:eastAsia="ar-SA"/>
        </w:rPr>
      </w:pPr>
      <w:r>
        <w:rPr>
          <w:sz w:val="20"/>
          <w:szCs w:val="20"/>
          <w:lang w:eastAsia="ar-SA"/>
        </w:rPr>
        <w:t>O k</w:t>
      </w:r>
      <w:r w:rsidRPr="005F789C">
        <w:rPr>
          <w:sz w:val="20"/>
          <w:szCs w:val="20"/>
          <w:lang w:eastAsia="ar-SA"/>
        </w:rPr>
        <w:t xml:space="preserve">onieczności wprowadzenia zmian do umowy powiadamia strona, która powzięła wiadomość </w:t>
      </w:r>
      <w:r>
        <w:rPr>
          <w:sz w:val="20"/>
          <w:szCs w:val="20"/>
          <w:lang w:eastAsia="ar-SA"/>
        </w:rPr>
        <w:br/>
      </w:r>
      <w:r w:rsidRPr="005F789C">
        <w:rPr>
          <w:sz w:val="20"/>
          <w:szCs w:val="20"/>
          <w:lang w:eastAsia="ar-SA"/>
        </w:rPr>
        <w:t xml:space="preserve">o okolicznościach </w:t>
      </w:r>
      <w:proofErr w:type="spellStart"/>
      <w:r w:rsidRPr="005F789C">
        <w:rPr>
          <w:sz w:val="20"/>
          <w:szCs w:val="20"/>
          <w:lang w:eastAsia="ar-SA"/>
        </w:rPr>
        <w:t>j.w</w:t>
      </w:r>
      <w:proofErr w:type="spellEnd"/>
      <w:r w:rsidRPr="005F789C">
        <w:rPr>
          <w:sz w:val="20"/>
          <w:szCs w:val="20"/>
          <w:lang w:eastAsia="ar-SA"/>
        </w:rPr>
        <w:t>. Strony uzgadniają szczegółowe warunki zmiany umowy.</w:t>
      </w:r>
    </w:p>
    <w:p w:rsidR="00694C63" w:rsidRPr="005F789C" w:rsidRDefault="00694C63" w:rsidP="00F37B63">
      <w:pPr>
        <w:pStyle w:val="Akapitzlist"/>
        <w:numPr>
          <w:ilvl w:val="0"/>
          <w:numId w:val="59"/>
        </w:numPr>
        <w:spacing w:after="0"/>
        <w:ind w:left="426" w:hanging="426"/>
        <w:rPr>
          <w:sz w:val="20"/>
          <w:szCs w:val="20"/>
        </w:rPr>
      </w:pPr>
      <w:r w:rsidRPr="005F789C">
        <w:rPr>
          <w:sz w:val="20"/>
          <w:szCs w:val="20"/>
          <w:lang w:eastAsia="ar-SA"/>
        </w:rPr>
        <w:t>Zmiany postanowień umowy może nastąpić wyłącznie za zgodą obu Stron wyrażoną w formie pisemnego aneksu pod rygorem nieważności.</w:t>
      </w:r>
    </w:p>
    <w:p w:rsidR="00694C63" w:rsidRPr="005F789C" w:rsidRDefault="00694C63" w:rsidP="00694C63">
      <w:pPr>
        <w:spacing w:after="0"/>
        <w:ind w:left="426" w:hanging="426"/>
        <w:rPr>
          <w:sz w:val="20"/>
          <w:szCs w:val="20"/>
        </w:rPr>
      </w:pPr>
    </w:p>
    <w:p w:rsidR="00694C63" w:rsidRPr="005F789C" w:rsidRDefault="00694C63" w:rsidP="00694C63">
      <w:pPr>
        <w:shd w:val="clear" w:color="auto" w:fill="BFBFBF"/>
        <w:ind w:left="1418" w:hanging="1418"/>
        <w:rPr>
          <w:b/>
          <w:sz w:val="20"/>
          <w:szCs w:val="20"/>
        </w:rPr>
      </w:pPr>
      <w:r w:rsidRPr="005F789C">
        <w:rPr>
          <w:b/>
          <w:sz w:val="20"/>
          <w:szCs w:val="20"/>
        </w:rPr>
        <w:t>Rozdział 2</w:t>
      </w:r>
      <w:r>
        <w:rPr>
          <w:b/>
          <w:sz w:val="20"/>
          <w:szCs w:val="20"/>
        </w:rPr>
        <w:t>4</w:t>
      </w:r>
      <w:r w:rsidRPr="005F789C">
        <w:rPr>
          <w:b/>
          <w:sz w:val="20"/>
          <w:szCs w:val="20"/>
        </w:rPr>
        <w:t>.</w:t>
      </w:r>
      <w:r w:rsidRPr="005F789C">
        <w:rPr>
          <w:b/>
          <w:sz w:val="20"/>
          <w:szCs w:val="20"/>
        </w:rPr>
        <w:tab/>
        <w:t>Pouczenie o środkach ochrony prawnej przysługującej Wykonawcy w toku postępowania o zamówienie publiczne.</w:t>
      </w:r>
    </w:p>
    <w:p w:rsidR="00694C63" w:rsidRPr="0043568E" w:rsidRDefault="00694C63" w:rsidP="00F37B63">
      <w:pPr>
        <w:pStyle w:val="Akapitzlist"/>
        <w:numPr>
          <w:ilvl w:val="0"/>
          <w:numId w:val="45"/>
        </w:numPr>
        <w:autoSpaceDE w:val="0"/>
        <w:autoSpaceDN w:val="0"/>
        <w:adjustRightInd w:val="0"/>
        <w:spacing w:before="120" w:after="0"/>
        <w:ind w:left="426" w:hanging="284"/>
        <w:rPr>
          <w:rFonts w:eastAsia="Arial Unicode MS"/>
          <w:color w:val="000000"/>
          <w:sz w:val="20"/>
          <w:szCs w:val="20"/>
        </w:rPr>
      </w:pPr>
      <w:r w:rsidRPr="0043568E">
        <w:rPr>
          <w:rFonts w:eastAsia="Arial Unicode MS"/>
          <w:color w:val="000000"/>
          <w:sz w:val="20"/>
          <w:szCs w:val="20"/>
        </w:rPr>
        <w:t xml:space="preserve">Środki ochrony prawnej przysługują Wykonawcy, a także innym podmiotom, jeżeli ma lub miał interes w uzyskaniu niniejszego zamówienia oraz poniósł lub może ponieść szkodę w wyniku naruszenia przez Zamawiającego przepisów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Przysługującymi środkami ochrony prawnej są:</w:t>
      </w:r>
    </w:p>
    <w:p w:rsidR="00694C63" w:rsidRPr="0043568E" w:rsidRDefault="00694C63" w:rsidP="00F37B63">
      <w:pPr>
        <w:numPr>
          <w:ilvl w:val="1"/>
          <w:numId w:val="44"/>
        </w:numPr>
        <w:autoSpaceDE w:val="0"/>
        <w:autoSpaceDN w:val="0"/>
        <w:adjustRightInd w:val="0"/>
        <w:spacing w:after="0"/>
        <w:rPr>
          <w:rFonts w:eastAsia="Arial Unicode MS"/>
          <w:color w:val="000000"/>
          <w:sz w:val="20"/>
          <w:szCs w:val="20"/>
        </w:rPr>
      </w:pPr>
      <w:r w:rsidRPr="0043568E">
        <w:rPr>
          <w:rFonts w:eastAsia="Arial Unicode MS"/>
          <w:color w:val="000000"/>
          <w:sz w:val="20"/>
          <w:szCs w:val="20"/>
        </w:rPr>
        <w:t>Odwołanie</w:t>
      </w:r>
    </w:p>
    <w:p w:rsidR="00BE5509" w:rsidRDefault="00694C63" w:rsidP="00694C63">
      <w:pPr>
        <w:autoSpaceDE w:val="0"/>
        <w:autoSpaceDN w:val="0"/>
        <w:adjustRightInd w:val="0"/>
        <w:spacing w:after="0"/>
        <w:ind w:left="709" w:hanging="33"/>
        <w:rPr>
          <w:rFonts w:eastAsia="Arial Unicode MS"/>
          <w:color w:val="000000"/>
          <w:sz w:val="20"/>
          <w:szCs w:val="20"/>
        </w:rPr>
      </w:pPr>
      <w:r w:rsidRPr="0043568E">
        <w:rPr>
          <w:rFonts w:eastAsia="Arial Unicode MS"/>
          <w:color w:val="000000"/>
          <w:sz w:val="20"/>
          <w:szCs w:val="20"/>
        </w:rPr>
        <w:t xml:space="preserve">Odwołanie przysługuje wyłącznie od niezgodnej z przepisami ustawy czynności Zamawiającego podjętej w postępowaniu o udzielenie zamówienia lub zaniechania czynności, do której Zamawiający jest zobowiązany na podstawie ustawy. </w:t>
      </w:r>
      <w:r w:rsidR="0099627F">
        <w:rPr>
          <w:rFonts w:eastAsia="Arial Unicode MS"/>
          <w:color w:val="000000"/>
          <w:sz w:val="20"/>
          <w:szCs w:val="20"/>
        </w:rPr>
        <w:t>Odwołanie powinno wskazywać czynność lub zaniechanie czynności Zamawiającego,</w:t>
      </w:r>
      <w:r w:rsidR="00BE5509">
        <w:rPr>
          <w:rFonts w:eastAsia="Arial Unicode MS"/>
          <w:color w:val="000000"/>
          <w:sz w:val="20"/>
          <w:szCs w:val="20"/>
        </w:rPr>
        <w:t xml:space="preserve"> </w:t>
      </w:r>
      <w:r w:rsidR="0099627F">
        <w:rPr>
          <w:rFonts w:eastAsia="Arial Unicode MS"/>
          <w:color w:val="000000"/>
          <w:sz w:val="20"/>
          <w:szCs w:val="20"/>
        </w:rPr>
        <w:t>której zarzuca się niezgodność z przepisami ustawy, zawierać zwięzłe przedstawienie zarzutów, określać żądanie oraz wskazywać okolic</w:t>
      </w:r>
      <w:r w:rsidR="00BE5509">
        <w:rPr>
          <w:rFonts w:eastAsia="Arial Unicode MS"/>
          <w:color w:val="000000"/>
          <w:sz w:val="20"/>
          <w:szCs w:val="20"/>
        </w:rPr>
        <w:t>z</w:t>
      </w:r>
      <w:r w:rsidR="0099627F">
        <w:rPr>
          <w:rFonts w:eastAsia="Arial Unicode MS"/>
          <w:color w:val="000000"/>
          <w:sz w:val="20"/>
          <w:szCs w:val="20"/>
        </w:rPr>
        <w:t>ności faktyczne i prawn</w:t>
      </w:r>
      <w:r w:rsidR="00BE5509">
        <w:rPr>
          <w:rFonts w:eastAsia="Arial Unicode MS"/>
          <w:color w:val="000000"/>
          <w:sz w:val="20"/>
          <w:szCs w:val="20"/>
        </w:rPr>
        <w:t>e uzasadniające wniesienie odwo</w:t>
      </w:r>
      <w:r w:rsidR="0099627F">
        <w:rPr>
          <w:rFonts w:eastAsia="Arial Unicode MS"/>
          <w:color w:val="000000"/>
          <w:sz w:val="20"/>
          <w:szCs w:val="20"/>
        </w:rPr>
        <w:t>ł</w:t>
      </w:r>
      <w:r w:rsidR="00BE5509">
        <w:rPr>
          <w:rFonts w:eastAsia="Arial Unicode MS"/>
          <w:color w:val="000000"/>
          <w:sz w:val="20"/>
          <w:szCs w:val="20"/>
        </w:rPr>
        <w:t>a</w:t>
      </w:r>
      <w:r w:rsidR="0099627F">
        <w:rPr>
          <w:rFonts w:eastAsia="Arial Unicode MS"/>
          <w:color w:val="000000"/>
          <w:sz w:val="20"/>
          <w:szCs w:val="20"/>
        </w:rPr>
        <w:t>nia</w:t>
      </w:r>
      <w:r w:rsidR="00BE5509">
        <w:rPr>
          <w:rFonts w:eastAsia="Arial Unicode MS"/>
          <w:color w:val="000000"/>
          <w:sz w:val="20"/>
          <w:szCs w:val="20"/>
        </w:rPr>
        <w:t xml:space="preserve">. </w:t>
      </w:r>
    </w:p>
    <w:p w:rsidR="00BE5509" w:rsidRDefault="00694C63" w:rsidP="00694C63">
      <w:pPr>
        <w:autoSpaceDE w:val="0"/>
        <w:autoSpaceDN w:val="0"/>
        <w:adjustRightInd w:val="0"/>
        <w:spacing w:after="0"/>
        <w:ind w:left="709" w:hanging="33"/>
        <w:rPr>
          <w:rFonts w:eastAsia="Arial Unicode MS"/>
          <w:color w:val="000000"/>
          <w:sz w:val="20"/>
          <w:szCs w:val="20"/>
        </w:rPr>
      </w:pPr>
      <w:r w:rsidRPr="0043568E">
        <w:rPr>
          <w:rFonts w:eastAsia="Arial Unicode MS"/>
          <w:color w:val="000000"/>
          <w:sz w:val="20"/>
          <w:szCs w:val="20"/>
        </w:rPr>
        <w:t>Odwołanie wnosi się do Prezesa Krajowej Izby Odwoławczej, na zasadach określo</w:t>
      </w:r>
      <w:r w:rsidR="00BE5509">
        <w:rPr>
          <w:rFonts w:eastAsia="Arial Unicode MS"/>
          <w:color w:val="000000"/>
          <w:sz w:val="20"/>
          <w:szCs w:val="20"/>
        </w:rPr>
        <w:t xml:space="preserve">nych w art. 180-198 ustawy </w:t>
      </w:r>
      <w:proofErr w:type="spellStart"/>
      <w:r w:rsidR="00BE5509">
        <w:rPr>
          <w:rFonts w:eastAsia="Arial Unicode MS"/>
          <w:color w:val="000000"/>
          <w:sz w:val="20"/>
          <w:szCs w:val="20"/>
        </w:rPr>
        <w:t>Pzp</w:t>
      </w:r>
      <w:proofErr w:type="spellEnd"/>
      <w:r w:rsidR="00BE5509">
        <w:rPr>
          <w:rFonts w:eastAsia="Arial Unicode MS"/>
          <w:color w:val="000000"/>
          <w:sz w:val="20"/>
          <w:szCs w:val="20"/>
        </w:rPr>
        <w:t>,:</w:t>
      </w:r>
    </w:p>
    <w:p w:rsidR="00694C63" w:rsidRPr="00BE5509" w:rsidRDefault="00CC60C0" w:rsidP="00F37B63">
      <w:pPr>
        <w:pStyle w:val="Akapitzlist"/>
        <w:numPr>
          <w:ilvl w:val="0"/>
          <w:numId w:val="60"/>
        </w:numPr>
        <w:autoSpaceDE w:val="0"/>
        <w:autoSpaceDN w:val="0"/>
        <w:adjustRightInd w:val="0"/>
        <w:spacing w:after="0"/>
        <w:ind w:left="993" w:hanging="284"/>
        <w:rPr>
          <w:rFonts w:eastAsia="Arial Unicode MS"/>
          <w:color w:val="000000"/>
          <w:sz w:val="20"/>
          <w:szCs w:val="20"/>
        </w:rPr>
      </w:pPr>
      <w:r>
        <w:rPr>
          <w:rFonts w:eastAsia="Arial Unicode MS"/>
          <w:color w:val="000000"/>
          <w:sz w:val="20"/>
          <w:szCs w:val="20"/>
        </w:rPr>
        <w:t>w terminie</w:t>
      </w:r>
      <w:r w:rsidRPr="00BE5509">
        <w:rPr>
          <w:rFonts w:eastAsia="Arial Unicode MS"/>
          <w:color w:val="000000"/>
          <w:sz w:val="20"/>
          <w:szCs w:val="20"/>
        </w:rPr>
        <w:t xml:space="preserve"> </w:t>
      </w:r>
      <w:r w:rsidR="00BE5509" w:rsidRPr="00BE5509">
        <w:rPr>
          <w:rFonts w:eastAsia="Arial Unicode MS"/>
          <w:color w:val="000000"/>
          <w:sz w:val="20"/>
          <w:szCs w:val="20"/>
        </w:rPr>
        <w:t>10 dni od dnia przesłania informacji o czynności Zamawiającego stanowiącej podstawę jego wniesienia - jeżeli zostały przesłane faksem lub drogą elektroniczną, albo w terminie 15 dni - jeżeli zostały przesłane w inny sposób.</w:t>
      </w:r>
    </w:p>
    <w:p w:rsidR="00BE5509" w:rsidRPr="00BE5509" w:rsidRDefault="00BE5509" w:rsidP="00F37B63">
      <w:pPr>
        <w:pStyle w:val="Akapitzlist"/>
        <w:numPr>
          <w:ilvl w:val="0"/>
          <w:numId w:val="60"/>
        </w:numPr>
        <w:autoSpaceDE w:val="0"/>
        <w:autoSpaceDN w:val="0"/>
        <w:adjustRightInd w:val="0"/>
        <w:spacing w:after="0"/>
        <w:ind w:left="993" w:hanging="284"/>
        <w:rPr>
          <w:rFonts w:eastAsia="Arial Unicode MS"/>
          <w:color w:val="000000"/>
          <w:sz w:val="20"/>
          <w:szCs w:val="20"/>
        </w:rPr>
      </w:pPr>
      <w:r w:rsidRPr="00BE5509">
        <w:rPr>
          <w:rFonts w:eastAsia="Arial Unicode MS"/>
          <w:color w:val="000000"/>
          <w:sz w:val="20"/>
          <w:szCs w:val="20"/>
        </w:rPr>
        <w:t xml:space="preserve">Odwołanie wobec treści ogłoszenia o zamówieniu oraz wobec postanowień SIWZ wnosi się w terminie10 dni od daty publikacji ogłoszenia w </w:t>
      </w:r>
      <w:proofErr w:type="spellStart"/>
      <w:r w:rsidRPr="00BE5509">
        <w:rPr>
          <w:rFonts w:eastAsia="Arial Unicode MS"/>
          <w:color w:val="000000"/>
          <w:sz w:val="20"/>
          <w:szCs w:val="20"/>
        </w:rPr>
        <w:t>DzUUE</w:t>
      </w:r>
      <w:proofErr w:type="spellEnd"/>
      <w:r w:rsidRPr="00BE5509">
        <w:rPr>
          <w:rFonts w:eastAsia="Arial Unicode MS"/>
          <w:color w:val="000000"/>
          <w:sz w:val="20"/>
          <w:szCs w:val="20"/>
        </w:rPr>
        <w:t xml:space="preserve"> lub zamieszczenia SIWZ na stronie internetowej.</w:t>
      </w:r>
    </w:p>
    <w:p w:rsidR="00BE5509" w:rsidRDefault="00BE5509" w:rsidP="00F37B63">
      <w:pPr>
        <w:pStyle w:val="Akapitzlist"/>
        <w:numPr>
          <w:ilvl w:val="0"/>
          <w:numId w:val="60"/>
        </w:numPr>
        <w:autoSpaceDE w:val="0"/>
        <w:autoSpaceDN w:val="0"/>
        <w:adjustRightInd w:val="0"/>
        <w:spacing w:after="0"/>
        <w:ind w:left="993" w:hanging="284"/>
        <w:rPr>
          <w:rFonts w:eastAsia="Arial Unicode MS"/>
          <w:color w:val="000000"/>
          <w:sz w:val="20"/>
          <w:szCs w:val="20"/>
        </w:rPr>
      </w:pPr>
      <w:r w:rsidRPr="00BE5509">
        <w:rPr>
          <w:rFonts w:eastAsia="Arial Unicode MS"/>
          <w:color w:val="000000"/>
          <w:sz w:val="20"/>
          <w:szCs w:val="20"/>
        </w:rPr>
        <w:t xml:space="preserve">odwołanie </w:t>
      </w:r>
      <w:r w:rsidR="0066637B">
        <w:rPr>
          <w:rFonts w:eastAsia="Arial Unicode MS"/>
          <w:color w:val="000000"/>
          <w:sz w:val="20"/>
          <w:szCs w:val="20"/>
        </w:rPr>
        <w:t xml:space="preserve">wobec czynności innych niż określone w </w:t>
      </w:r>
      <w:proofErr w:type="spellStart"/>
      <w:r w:rsidR="0066637B">
        <w:rPr>
          <w:rFonts w:eastAsia="Arial Unicode MS"/>
          <w:color w:val="000000"/>
          <w:sz w:val="20"/>
          <w:szCs w:val="20"/>
        </w:rPr>
        <w:t>pkt</w:t>
      </w:r>
      <w:proofErr w:type="spellEnd"/>
      <w:r w:rsidR="0066637B">
        <w:rPr>
          <w:rFonts w:eastAsia="Arial Unicode MS"/>
          <w:color w:val="000000"/>
          <w:sz w:val="20"/>
          <w:szCs w:val="20"/>
        </w:rPr>
        <w:t xml:space="preserve"> a) i b) wnosi się w terminie 10 dni od dnia, w którym powzięto lub przy zachowaniu należytej staranności można było powziąć wiadomość o okolicznościach stanowiących podstawę jego wniesienia.</w:t>
      </w:r>
    </w:p>
    <w:p w:rsidR="00CC60C0" w:rsidRPr="00BE5509" w:rsidRDefault="00CC60C0" w:rsidP="00F37B63">
      <w:pPr>
        <w:pStyle w:val="Akapitzlist"/>
        <w:numPr>
          <w:ilvl w:val="0"/>
          <w:numId w:val="60"/>
        </w:numPr>
        <w:autoSpaceDE w:val="0"/>
        <w:autoSpaceDN w:val="0"/>
        <w:adjustRightInd w:val="0"/>
        <w:spacing w:after="0"/>
        <w:ind w:left="993" w:hanging="284"/>
        <w:rPr>
          <w:rFonts w:eastAsia="Arial Unicode MS"/>
          <w:color w:val="000000"/>
          <w:sz w:val="20"/>
          <w:szCs w:val="20"/>
        </w:rPr>
      </w:pPr>
      <w:r>
        <w:rPr>
          <w:rFonts w:eastAsia="Arial Unicode MS"/>
          <w:color w:val="000000"/>
          <w:sz w:val="20"/>
          <w:szCs w:val="20"/>
        </w:rPr>
        <w:t xml:space="preserve">jeżeli Zamawiający nie przesłał Wykonawcy zawiadomienia o wyborze oferty najkorzystniejszej, odwołanie wnosi się nie później niż w terminie 30 dni od dnia publikacji w </w:t>
      </w:r>
      <w:proofErr w:type="spellStart"/>
      <w:r>
        <w:rPr>
          <w:rFonts w:eastAsia="Arial Unicode MS"/>
          <w:color w:val="000000"/>
          <w:sz w:val="20"/>
          <w:szCs w:val="20"/>
        </w:rPr>
        <w:t>DzUUE</w:t>
      </w:r>
      <w:proofErr w:type="spellEnd"/>
      <w:r>
        <w:rPr>
          <w:rFonts w:eastAsia="Arial Unicode MS"/>
          <w:color w:val="000000"/>
          <w:sz w:val="20"/>
          <w:szCs w:val="20"/>
        </w:rPr>
        <w:t xml:space="preserve"> zawiadomienia o udzieleniu zamówienia albo 6 miesięcy jeżeli Zamawiający nie opublikował w </w:t>
      </w:r>
      <w:proofErr w:type="spellStart"/>
      <w:r>
        <w:rPr>
          <w:rFonts w:eastAsia="Arial Unicode MS"/>
          <w:color w:val="000000"/>
          <w:sz w:val="20"/>
          <w:szCs w:val="20"/>
        </w:rPr>
        <w:t>DzUUE</w:t>
      </w:r>
      <w:proofErr w:type="spellEnd"/>
      <w:r>
        <w:rPr>
          <w:rFonts w:eastAsia="Arial Unicode MS"/>
          <w:color w:val="000000"/>
          <w:sz w:val="20"/>
          <w:szCs w:val="20"/>
        </w:rPr>
        <w:t xml:space="preserve"> ogłoszenia o udzieleniu zamówienia.</w:t>
      </w:r>
    </w:p>
    <w:p w:rsidR="00694C63" w:rsidRPr="0043568E" w:rsidRDefault="00694C63" w:rsidP="00694C63">
      <w:pPr>
        <w:tabs>
          <w:tab w:val="left" w:pos="993"/>
        </w:tabs>
        <w:autoSpaceDE w:val="0"/>
        <w:autoSpaceDN w:val="0"/>
        <w:adjustRightInd w:val="0"/>
        <w:spacing w:after="0"/>
        <w:ind w:left="993" w:hanging="567"/>
        <w:rPr>
          <w:rFonts w:eastAsia="Arial Unicode MS"/>
          <w:color w:val="000000"/>
          <w:sz w:val="20"/>
          <w:szCs w:val="20"/>
        </w:rPr>
      </w:pPr>
      <w:r w:rsidRPr="0043568E">
        <w:rPr>
          <w:rFonts w:eastAsia="Arial Unicode MS"/>
          <w:color w:val="000000"/>
          <w:sz w:val="20"/>
          <w:szCs w:val="20"/>
        </w:rPr>
        <w:t>b) Skarga do sądu</w:t>
      </w:r>
    </w:p>
    <w:p w:rsidR="00CC60C0" w:rsidRDefault="00CC60C0" w:rsidP="00694C63">
      <w:pPr>
        <w:autoSpaceDE w:val="0"/>
        <w:autoSpaceDN w:val="0"/>
        <w:adjustRightInd w:val="0"/>
        <w:spacing w:after="0"/>
        <w:ind w:left="709"/>
        <w:rPr>
          <w:rFonts w:eastAsia="Arial Unicode MS"/>
          <w:color w:val="000000"/>
          <w:sz w:val="20"/>
          <w:szCs w:val="20"/>
        </w:rPr>
      </w:pPr>
      <w:r>
        <w:rPr>
          <w:rFonts w:eastAsia="Arial Unicode MS"/>
          <w:color w:val="000000"/>
          <w:sz w:val="20"/>
          <w:szCs w:val="20"/>
        </w:rPr>
        <w:t xml:space="preserve">Na orzeczenie </w:t>
      </w:r>
      <w:r w:rsidRPr="0043568E">
        <w:rPr>
          <w:rFonts w:eastAsia="Arial Unicode MS"/>
          <w:color w:val="000000"/>
          <w:sz w:val="20"/>
          <w:szCs w:val="20"/>
        </w:rPr>
        <w:t>Krajowej Izby Odwoławczej</w:t>
      </w:r>
      <w:r>
        <w:rPr>
          <w:rFonts w:eastAsia="Arial Unicode MS"/>
          <w:color w:val="000000"/>
          <w:sz w:val="20"/>
          <w:szCs w:val="20"/>
        </w:rPr>
        <w:t xml:space="preserve"> stronom oraz uczestnikom postępowania odwoławczego przysługuje skarga do sądu. Skargę wnosi się do sądu okręgowego właściwego dla siedziby zamawiającego. Skargę wnosi się za pośrednictwem Prezesa KIO w </w:t>
      </w:r>
      <w:r>
        <w:rPr>
          <w:rFonts w:eastAsia="Arial Unicode MS"/>
          <w:color w:val="000000"/>
          <w:sz w:val="20"/>
          <w:szCs w:val="20"/>
        </w:rPr>
        <w:lastRenderedPageBreak/>
        <w:t>terminie 7 dni od dnia doręczenia orzeczenia Izby, przesyłając jednocześnie jej odpis przeciwnikowi skargi.</w:t>
      </w:r>
    </w:p>
    <w:p w:rsidR="00694C63" w:rsidRPr="0043568E" w:rsidRDefault="00694C63" w:rsidP="00694C63">
      <w:pPr>
        <w:autoSpaceDE w:val="0"/>
        <w:autoSpaceDN w:val="0"/>
        <w:adjustRightInd w:val="0"/>
        <w:spacing w:after="0"/>
        <w:ind w:left="709"/>
        <w:rPr>
          <w:rFonts w:eastAsia="Arial Unicode MS"/>
          <w:color w:val="000000"/>
          <w:sz w:val="20"/>
          <w:szCs w:val="20"/>
        </w:rPr>
      </w:pPr>
      <w:r w:rsidRPr="0043568E">
        <w:rPr>
          <w:rFonts w:eastAsia="Arial Unicode MS"/>
          <w:color w:val="000000"/>
          <w:sz w:val="20"/>
          <w:szCs w:val="20"/>
        </w:rPr>
        <w:t>Szczegółowo kwestie dotyczące skargi do sądu ure</w:t>
      </w:r>
      <w:r w:rsidR="00CC60C0">
        <w:rPr>
          <w:rFonts w:eastAsia="Arial Unicode MS"/>
          <w:color w:val="000000"/>
          <w:sz w:val="20"/>
          <w:szCs w:val="20"/>
        </w:rPr>
        <w:t>gulowane zostały w art.198a-198g</w:t>
      </w:r>
      <w:r w:rsidRPr="0043568E">
        <w:rPr>
          <w:rFonts w:eastAsia="Arial Unicode MS"/>
          <w:color w:val="000000"/>
          <w:sz w:val="20"/>
          <w:szCs w:val="20"/>
        </w:rPr>
        <w:t xml:space="preserve">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694C63" w:rsidRPr="0043568E" w:rsidRDefault="00694C63" w:rsidP="00F37B63">
      <w:pPr>
        <w:pStyle w:val="Akapitzlist"/>
        <w:numPr>
          <w:ilvl w:val="0"/>
          <w:numId w:val="45"/>
        </w:numPr>
        <w:autoSpaceDE w:val="0"/>
        <w:autoSpaceDN w:val="0"/>
        <w:adjustRightInd w:val="0"/>
        <w:spacing w:after="0"/>
        <w:ind w:left="426" w:hanging="142"/>
        <w:rPr>
          <w:rFonts w:eastAsia="Arial Unicode MS"/>
          <w:color w:val="000000"/>
          <w:sz w:val="20"/>
          <w:szCs w:val="20"/>
        </w:rPr>
      </w:pPr>
      <w:r w:rsidRPr="0043568E">
        <w:rPr>
          <w:rFonts w:eastAsia="Arial Unicode MS"/>
          <w:color w:val="000000"/>
          <w:sz w:val="20"/>
          <w:szCs w:val="20"/>
        </w:rPr>
        <w:t xml:space="preserve">Środki ochrony prawnej wobec ogłoszenia o zamówieniu oraz SIWZ przysługują także organizacjom wpisanym na listę, o której mowa w art. 154 pkt.5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9509E3" w:rsidRPr="006E6604" w:rsidRDefault="00694C63" w:rsidP="00F37B63">
      <w:pPr>
        <w:pStyle w:val="Akapitzlist"/>
        <w:numPr>
          <w:ilvl w:val="0"/>
          <w:numId w:val="45"/>
        </w:numPr>
        <w:autoSpaceDE w:val="0"/>
        <w:autoSpaceDN w:val="0"/>
        <w:adjustRightInd w:val="0"/>
        <w:spacing w:before="120"/>
        <w:ind w:left="426" w:hanging="142"/>
        <w:rPr>
          <w:rFonts w:eastAsia="Arial Unicode MS"/>
          <w:color w:val="000000"/>
          <w:sz w:val="20"/>
          <w:szCs w:val="20"/>
        </w:rPr>
      </w:pPr>
      <w:r w:rsidRPr="006E6604">
        <w:rPr>
          <w:rFonts w:eastAsia="Arial Unicode MS"/>
          <w:color w:val="000000"/>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E6604">
        <w:rPr>
          <w:rFonts w:eastAsia="Arial Unicode MS"/>
          <w:color w:val="000000"/>
          <w:sz w:val="20"/>
          <w:szCs w:val="20"/>
        </w:rPr>
        <w:t>Pzp</w:t>
      </w:r>
      <w:proofErr w:type="spellEnd"/>
      <w:r w:rsidRPr="006E6604">
        <w:rPr>
          <w:rFonts w:eastAsia="Arial Unicode MS"/>
          <w:color w:val="000000"/>
          <w:sz w:val="20"/>
          <w:szCs w:val="20"/>
        </w:rPr>
        <w:t>.</w:t>
      </w:r>
    </w:p>
    <w:p w:rsidR="00694C63" w:rsidRPr="005F789C" w:rsidRDefault="00694C63" w:rsidP="00694C63">
      <w:pPr>
        <w:shd w:val="clear" w:color="auto" w:fill="BFBFBF"/>
        <w:rPr>
          <w:b/>
          <w:sz w:val="20"/>
          <w:szCs w:val="20"/>
        </w:rPr>
      </w:pPr>
      <w:r w:rsidRPr="005F789C">
        <w:rPr>
          <w:b/>
          <w:sz w:val="20"/>
          <w:szCs w:val="20"/>
        </w:rPr>
        <w:t>Rozdział 2</w:t>
      </w:r>
      <w:r>
        <w:rPr>
          <w:b/>
          <w:sz w:val="20"/>
          <w:szCs w:val="20"/>
        </w:rPr>
        <w:t>5</w:t>
      </w:r>
      <w:r w:rsidRPr="005F789C">
        <w:rPr>
          <w:b/>
          <w:sz w:val="20"/>
          <w:szCs w:val="20"/>
        </w:rPr>
        <w:t>.</w:t>
      </w:r>
      <w:r w:rsidRPr="005F789C">
        <w:rPr>
          <w:b/>
          <w:sz w:val="20"/>
          <w:szCs w:val="20"/>
        </w:rPr>
        <w:tab/>
        <w:t>Umowa ramowa.</w:t>
      </w:r>
    </w:p>
    <w:p w:rsidR="00694C63" w:rsidRPr="005F789C" w:rsidRDefault="00694C63" w:rsidP="00694C63">
      <w:pPr>
        <w:rPr>
          <w:sz w:val="20"/>
          <w:szCs w:val="20"/>
        </w:rPr>
      </w:pPr>
      <w:r w:rsidRPr="005F789C">
        <w:rPr>
          <w:sz w:val="20"/>
          <w:szCs w:val="20"/>
        </w:rPr>
        <w:t>Zamawiający nie przewiduje zawarcia umowy ramowej.</w:t>
      </w:r>
    </w:p>
    <w:p w:rsidR="00694C63" w:rsidRPr="005F789C" w:rsidRDefault="00694C63" w:rsidP="00694C63">
      <w:pPr>
        <w:shd w:val="clear" w:color="auto" w:fill="BFBFBF"/>
        <w:rPr>
          <w:b/>
          <w:sz w:val="20"/>
          <w:szCs w:val="20"/>
        </w:rPr>
      </w:pPr>
      <w:r w:rsidRPr="005F789C">
        <w:rPr>
          <w:b/>
          <w:sz w:val="20"/>
          <w:szCs w:val="20"/>
        </w:rPr>
        <w:t>Rozdział 2</w:t>
      </w:r>
      <w:r>
        <w:rPr>
          <w:b/>
          <w:sz w:val="20"/>
          <w:szCs w:val="20"/>
        </w:rPr>
        <w:t>6</w:t>
      </w:r>
      <w:r w:rsidRPr="005F789C">
        <w:rPr>
          <w:b/>
          <w:sz w:val="20"/>
          <w:szCs w:val="20"/>
        </w:rPr>
        <w:t>.</w:t>
      </w:r>
      <w:r w:rsidRPr="005F789C">
        <w:rPr>
          <w:b/>
          <w:sz w:val="20"/>
          <w:szCs w:val="20"/>
        </w:rPr>
        <w:tab/>
        <w:t>Aukcja elektroniczna.</w:t>
      </w:r>
      <w:r w:rsidRPr="005F789C">
        <w:rPr>
          <w:b/>
          <w:sz w:val="20"/>
          <w:szCs w:val="20"/>
        </w:rPr>
        <w:tab/>
      </w:r>
    </w:p>
    <w:p w:rsidR="00694C63" w:rsidRPr="005F789C" w:rsidRDefault="00694C63" w:rsidP="00694C63">
      <w:pPr>
        <w:rPr>
          <w:sz w:val="20"/>
          <w:szCs w:val="20"/>
        </w:rPr>
      </w:pPr>
      <w:r w:rsidRPr="005F789C">
        <w:rPr>
          <w:sz w:val="20"/>
          <w:szCs w:val="20"/>
        </w:rPr>
        <w:t>Zamawiający nie przewiduje dokonania wyboru najkorzystniejszej oferty przy zastosowaniu aukcji elektronicznej.</w:t>
      </w:r>
    </w:p>
    <w:p w:rsidR="00694C63" w:rsidRPr="005F789C" w:rsidRDefault="00694C63" w:rsidP="00694C63">
      <w:pPr>
        <w:shd w:val="clear" w:color="auto" w:fill="BFBFBF"/>
        <w:rPr>
          <w:b/>
          <w:sz w:val="20"/>
          <w:szCs w:val="20"/>
        </w:rPr>
      </w:pPr>
      <w:r w:rsidRPr="005F789C">
        <w:rPr>
          <w:b/>
          <w:sz w:val="20"/>
          <w:szCs w:val="20"/>
        </w:rPr>
        <w:t>Rozdział 2</w:t>
      </w:r>
      <w:r>
        <w:rPr>
          <w:b/>
          <w:sz w:val="20"/>
          <w:szCs w:val="20"/>
        </w:rPr>
        <w:t>7</w:t>
      </w:r>
      <w:r w:rsidRPr="005F789C">
        <w:rPr>
          <w:b/>
          <w:sz w:val="20"/>
          <w:szCs w:val="20"/>
        </w:rPr>
        <w:t>.</w:t>
      </w:r>
      <w:r w:rsidRPr="005F789C">
        <w:rPr>
          <w:b/>
          <w:sz w:val="20"/>
          <w:szCs w:val="20"/>
        </w:rPr>
        <w:tab/>
        <w:t>Podwykonawstwo</w:t>
      </w:r>
    </w:p>
    <w:p w:rsidR="00694C63" w:rsidRPr="005F789C" w:rsidRDefault="00694C63" w:rsidP="00F37B63">
      <w:pPr>
        <w:pStyle w:val="Akapitzlist"/>
        <w:numPr>
          <w:ilvl w:val="0"/>
          <w:numId w:val="10"/>
        </w:numPr>
        <w:spacing w:before="80" w:after="0" w:line="264" w:lineRule="auto"/>
        <w:ind w:left="284" w:hanging="284"/>
        <w:textAlignment w:val="top"/>
        <w:rPr>
          <w:sz w:val="20"/>
          <w:szCs w:val="20"/>
        </w:rPr>
      </w:pPr>
      <w:r w:rsidRPr="005F789C">
        <w:rPr>
          <w:sz w:val="20"/>
          <w:szCs w:val="20"/>
        </w:rPr>
        <w:t>Zamawiający dopuszcza powierzenie wykonania niniejszego zamówienia Podwykonawcom.</w:t>
      </w:r>
    </w:p>
    <w:p w:rsidR="00694C63" w:rsidRDefault="00694C63" w:rsidP="00F37B63">
      <w:pPr>
        <w:pStyle w:val="Akapitzlist"/>
        <w:numPr>
          <w:ilvl w:val="0"/>
          <w:numId w:val="10"/>
        </w:numPr>
        <w:spacing w:before="80" w:line="264" w:lineRule="auto"/>
        <w:ind w:left="284" w:hanging="284"/>
        <w:textAlignment w:val="top"/>
        <w:rPr>
          <w:sz w:val="20"/>
          <w:szCs w:val="20"/>
        </w:rPr>
      </w:pPr>
      <w:r w:rsidRPr="005F789C">
        <w:rPr>
          <w:sz w:val="20"/>
          <w:szCs w:val="20"/>
        </w:rPr>
        <w:t xml:space="preserve">W </w:t>
      </w:r>
      <w:r>
        <w:rPr>
          <w:sz w:val="20"/>
          <w:szCs w:val="20"/>
        </w:rPr>
        <w:t>Formularzu oferty (Załącznik Nr 1 do SIWZ)</w:t>
      </w:r>
      <w:r w:rsidRPr="005F789C">
        <w:rPr>
          <w:sz w:val="20"/>
          <w:szCs w:val="20"/>
        </w:rPr>
        <w:t xml:space="preserve"> Wykonawca powinien wskazać, czy przedmiotowe zamówienie zostanie powierzone do wykonania podwykonawcom w całości </w:t>
      </w:r>
      <w:r>
        <w:rPr>
          <w:sz w:val="20"/>
          <w:szCs w:val="20"/>
        </w:rPr>
        <w:t>czy</w:t>
      </w:r>
      <w:r w:rsidRPr="005F789C">
        <w:rPr>
          <w:sz w:val="20"/>
          <w:szCs w:val="20"/>
        </w:rPr>
        <w:t xml:space="preserve"> w części (w jakim zakresie). </w:t>
      </w:r>
    </w:p>
    <w:p w:rsidR="00694C63" w:rsidRDefault="00694C63" w:rsidP="00F37B63">
      <w:pPr>
        <w:pStyle w:val="Akapitzlist"/>
        <w:numPr>
          <w:ilvl w:val="0"/>
          <w:numId w:val="10"/>
        </w:numPr>
        <w:spacing w:before="80" w:line="264" w:lineRule="auto"/>
        <w:ind w:left="284" w:hanging="284"/>
        <w:textAlignment w:val="top"/>
        <w:rPr>
          <w:sz w:val="20"/>
          <w:szCs w:val="20"/>
        </w:rPr>
      </w:pPr>
      <w:r>
        <w:rPr>
          <w:sz w:val="20"/>
          <w:szCs w:val="20"/>
        </w:rPr>
        <w:t>W przypadku braku wskazania zakresu jaki zostanie powierzony podwykonawcom, Zamawiający uzna iż Wykonawca będzie realizował przedmiot zamówienia samodzielnie.</w:t>
      </w:r>
    </w:p>
    <w:p w:rsidR="00694C63" w:rsidRPr="005F789C" w:rsidRDefault="00694C63" w:rsidP="00694C63">
      <w:pPr>
        <w:pBdr>
          <w:between w:val="single" w:sz="4" w:space="1" w:color="auto"/>
        </w:pBdr>
        <w:shd w:val="clear" w:color="auto" w:fill="BFBFBF"/>
        <w:rPr>
          <w:b/>
          <w:sz w:val="20"/>
          <w:szCs w:val="20"/>
        </w:rPr>
      </w:pPr>
      <w:r w:rsidRPr="005F789C">
        <w:rPr>
          <w:b/>
          <w:sz w:val="20"/>
          <w:szCs w:val="20"/>
        </w:rPr>
        <w:t>Rozdział 2</w:t>
      </w:r>
      <w:r>
        <w:rPr>
          <w:b/>
          <w:sz w:val="20"/>
          <w:szCs w:val="20"/>
        </w:rPr>
        <w:t>8</w:t>
      </w:r>
      <w:r w:rsidRPr="005F789C">
        <w:rPr>
          <w:b/>
          <w:sz w:val="20"/>
          <w:szCs w:val="20"/>
        </w:rPr>
        <w:t>.</w:t>
      </w:r>
      <w:r w:rsidRPr="005F789C">
        <w:rPr>
          <w:b/>
          <w:sz w:val="20"/>
          <w:szCs w:val="20"/>
        </w:rPr>
        <w:tab/>
      </w:r>
      <w:r>
        <w:rPr>
          <w:b/>
          <w:sz w:val="20"/>
          <w:szCs w:val="20"/>
        </w:rPr>
        <w:t>Przynależność do grupy kapitałowej</w:t>
      </w:r>
    </w:p>
    <w:p w:rsidR="00694C63" w:rsidRPr="00EF1B78" w:rsidRDefault="00694C63" w:rsidP="00F37B63">
      <w:pPr>
        <w:pStyle w:val="Akapitzlist"/>
        <w:numPr>
          <w:ilvl w:val="0"/>
          <w:numId w:val="49"/>
        </w:numPr>
        <w:autoSpaceDE w:val="0"/>
        <w:autoSpaceDN w:val="0"/>
        <w:adjustRightInd w:val="0"/>
        <w:spacing w:after="0"/>
        <w:ind w:left="284" w:hanging="284"/>
        <w:rPr>
          <w:kern w:val="0"/>
          <w:sz w:val="20"/>
          <w:szCs w:val="20"/>
        </w:rPr>
      </w:pPr>
      <w:r w:rsidRPr="00EF1B78">
        <w:rPr>
          <w:kern w:val="0"/>
          <w:sz w:val="20"/>
          <w:szCs w:val="20"/>
        </w:rPr>
        <w:t xml:space="preserve">Zgodnie z art. 24 ust. 2 </w:t>
      </w:r>
      <w:proofErr w:type="spellStart"/>
      <w:r w:rsidRPr="00EF1B78">
        <w:rPr>
          <w:kern w:val="0"/>
          <w:sz w:val="20"/>
          <w:szCs w:val="20"/>
        </w:rPr>
        <w:t>pkt</w:t>
      </w:r>
      <w:proofErr w:type="spellEnd"/>
      <w:r w:rsidRPr="00EF1B78">
        <w:rPr>
          <w:kern w:val="0"/>
          <w:sz w:val="20"/>
          <w:szCs w:val="20"/>
        </w:rPr>
        <w:t xml:space="preserve"> 5 ustawy </w:t>
      </w:r>
      <w:proofErr w:type="spellStart"/>
      <w:r w:rsidRPr="00EF1B78">
        <w:rPr>
          <w:kern w:val="0"/>
          <w:sz w:val="20"/>
          <w:szCs w:val="20"/>
        </w:rPr>
        <w:t>Pzp</w:t>
      </w:r>
      <w:proofErr w:type="spellEnd"/>
      <w:r w:rsidRPr="00EF1B78">
        <w:rPr>
          <w:kern w:val="0"/>
          <w:sz w:val="20"/>
          <w:szCs w:val="20"/>
        </w:rPr>
        <w:t>, z postępowania o udzielenie zamówienia publicznego wyklucza się wykonawców, którzy należąc do tej samej grupy kapitałowej, w rozumieniu ustawy z dnia 16 lutego 2007r. o ochro</w:t>
      </w:r>
      <w:r w:rsidR="00803024">
        <w:rPr>
          <w:kern w:val="0"/>
          <w:sz w:val="20"/>
          <w:szCs w:val="20"/>
        </w:rPr>
        <w:t>nie konkurencji i konsumentów (</w:t>
      </w:r>
      <w:r w:rsidRPr="00EF1B78">
        <w:rPr>
          <w:kern w:val="0"/>
          <w:sz w:val="20"/>
          <w:szCs w:val="20"/>
        </w:rPr>
        <w:t xml:space="preserve">Dz. U. Nr 50, poz. 331, z </w:t>
      </w:r>
      <w:proofErr w:type="spellStart"/>
      <w:r w:rsidRPr="00EF1B78">
        <w:rPr>
          <w:kern w:val="0"/>
          <w:sz w:val="20"/>
          <w:szCs w:val="20"/>
        </w:rPr>
        <w:t>późn</w:t>
      </w:r>
      <w:proofErr w:type="spellEnd"/>
      <w:r w:rsidRPr="00EF1B78">
        <w:rPr>
          <w:kern w:val="0"/>
          <w:sz w:val="20"/>
          <w:szCs w:val="20"/>
        </w:rPr>
        <w:t>.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694C63" w:rsidRDefault="00694C63" w:rsidP="00F37B63">
      <w:pPr>
        <w:pStyle w:val="Akapitzlist"/>
        <w:numPr>
          <w:ilvl w:val="0"/>
          <w:numId w:val="49"/>
        </w:numPr>
        <w:autoSpaceDE w:val="0"/>
        <w:autoSpaceDN w:val="0"/>
        <w:adjustRightInd w:val="0"/>
        <w:spacing w:after="0"/>
        <w:ind w:left="284" w:hanging="284"/>
        <w:rPr>
          <w:kern w:val="0"/>
          <w:sz w:val="20"/>
          <w:szCs w:val="20"/>
        </w:rPr>
      </w:pPr>
      <w:r>
        <w:rPr>
          <w:kern w:val="0"/>
          <w:sz w:val="20"/>
          <w:szCs w:val="20"/>
        </w:rPr>
        <w:t>Wykonawca składa oświadczenie (zawarte w formularzu oferty - Załącznik Nr 1 do SIWZ) o przynależności do grupy kapitałowej.</w:t>
      </w:r>
    </w:p>
    <w:p w:rsidR="00694C63" w:rsidRPr="00EF1B78" w:rsidRDefault="00694C63" w:rsidP="00F37B63">
      <w:pPr>
        <w:pStyle w:val="Akapitzlist"/>
        <w:numPr>
          <w:ilvl w:val="0"/>
          <w:numId w:val="49"/>
        </w:numPr>
        <w:autoSpaceDE w:val="0"/>
        <w:autoSpaceDN w:val="0"/>
        <w:adjustRightInd w:val="0"/>
        <w:spacing w:after="0"/>
        <w:ind w:left="284" w:hanging="284"/>
        <w:rPr>
          <w:kern w:val="0"/>
          <w:sz w:val="20"/>
          <w:szCs w:val="20"/>
        </w:rPr>
      </w:pPr>
      <w:r>
        <w:rPr>
          <w:kern w:val="0"/>
          <w:sz w:val="20"/>
          <w:szCs w:val="20"/>
        </w:rPr>
        <w:t>w przypadku, gdy wykonawca złoży oświadczenie o tym, że należy do grupy kapitałowej, z</w:t>
      </w:r>
      <w:r w:rsidRPr="00EF1B78">
        <w:rPr>
          <w:kern w:val="0"/>
          <w:sz w:val="20"/>
          <w:szCs w:val="20"/>
        </w:rPr>
        <w:t xml:space="preserve">godnie </w:t>
      </w:r>
      <w:r>
        <w:rPr>
          <w:kern w:val="0"/>
          <w:sz w:val="20"/>
          <w:szCs w:val="20"/>
        </w:rPr>
        <w:br/>
      </w:r>
      <w:r w:rsidRPr="00EF1B78">
        <w:rPr>
          <w:kern w:val="0"/>
          <w:sz w:val="20"/>
          <w:szCs w:val="20"/>
        </w:rPr>
        <w:t>z art. 24 ust 2d ustawy, wraz z ofertą, składa listę podmiotów należących do tej samej grupy kapitałowej, o które</w:t>
      </w:r>
      <w:r>
        <w:rPr>
          <w:kern w:val="0"/>
          <w:sz w:val="20"/>
          <w:szCs w:val="20"/>
        </w:rPr>
        <w:t xml:space="preserve">j mowa a art. 24 ust. 2 </w:t>
      </w:r>
      <w:proofErr w:type="spellStart"/>
      <w:r>
        <w:rPr>
          <w:kern w:val="0"/>
          <w:sz w:val="20"/>
          <w:szCs w:val="20"/>
        </w:rPr>
        <w:t>pkt</w:t>
      </w:r>
      <w:proofErr w:type="spellEnd"/>
      <w:r>
        <w:rPr>
          <w:kern w:val="0"/>
          <w:sz w:val="20"/>
          <w:szCs w:val="20"/>
        </w:rPr>
        <w:t xml:space="preserve"> 5, </w:t>
      </w:r>
      <w:r w:rsidRPr="00EF1B78">
        <w:rPr>
          <w:kern w:val="0"/>
          <w:sz w:val="20"/>
          <w:szCs w:val="20"/>
        </w:rPr>
        <w:t xml:space="preserve">wg wzoru - Załącznik </w:t>
      </w:r>
      <w:r w:rsidRPr="00080F60">
        <w:rPr>
          <w:kern w:val="0"/>
          <w:sz w:val="20"/>
          <w:szCs w:val="20"/>
        </w:rPr>
        <w:t>3</w:t>
      </w:r>
      <w:r w:rsidRPr="00EF1B78">
        <w:rPr>
          <w:kern w:val="0"/>
          <w:sz w:val="20"/>
          <w:szCs w:val="20"/>
        </w:rPr>
        <w:t xml:space="preserve"> do SIWZ.</w:t>
      </w:r>
    </w:p>
    <w:p w:rsidR="00694C63" w:rsidRDefault="00694C63" w:rsidP="00F37B63">
      <w:pPr>
        <w:pStyle w:val="Akapitzlist"/>
        <w:numPr>
          <w:ilvl w:val="0"/>
          <w:numId w:val="10"/>
        </w:numPr>
        <w:autoSpaceDE w:val="0"/>
        <w:autoSpaceDN w:val="0"/>
        <w:adjustRightInd w:val="0"/>
        <w:ind w:left="284" w:hanging="284"/>
        <w:rPr>
          <w:kern w:val="0"/>
          <w:sz w:val="20"/>
          <w:szCs w:val="20"/>
        </w:rPr>
      </w:pPr>
      <w:r w:rsidRPr="00EF1B78">
        <w:rPr>
          <w:kern w:val="0"/>
          <w:sz w:val="20"/>
          <w:szCs w:val="20"/>
        </w:rPr>
        <w:t>Każdy z Wykonawców wspólnie ubiegających się o udzielenie zamówienia, zobowiązany jest złożyć</w:t>
      </w:r>
      <w:r>
        <w:rPr>
          <w:kern w:val="0"/>
          <w:sz w:val="20"/>
          <w:szCs w:val="20"/>
        </w:rPr>
        <w:t xml:space="preserve"> </w:t>
      </w:r>
      <w:r w:rsidRPr="00EF1B78">
        <w:rPr>
          <w:kern w:val="0"/>
          <w:sz w:val="20"/>
          <w:szCs w:val="20"/>
        </w:rPr>
        <w:t>oświadczenie, o którym mowa w ust. 2 - samodzielnie.</w:t>
      </w:r>
    </w:p>
    <w:p w:rsidR="00694C63" w:rsidRPr="00EF1B78" w:rsidRDefault="00694C63" w:rsidP="00694C63">
      <w:pPr>
        <w:autoSpaceDE w:val="0"/>
        <w:autoSpaceDN w:val="0"/>
        <w:adjustRightInd w:val="0"/>
        <w:spacing w:after="0"/>
        <w:rPr>
          <w:kern w:val="0"/>
          <w:sz w:val="20"/>
          <w:szCs w:val="20"/>
        </w:rPr>
      </w:pPr>
      <w:r w:rsidRPr="00EF1B78">
        <w:rPr>
          <w:b/>
          <w:bCs/>
          <w:kern w:val="0"/>
          <w:sz w:val="20"/>
          <w:szCs w:val="20"/>
        </w:rPr>
        <w:t xml:space="preserve">UWAGA: </w:t>
      </w:r>
      <w:r w:rsidRPr="00EF1B78">
        <w:rPr>
          <w:kern w:val="0"/>
          <w:sz w:val="20"/>
          <w:szCs w:val="20"/>
        </w:rPr>
        <w:t>Na podstawie art. 4 ustawy z dnia 16 lutego 2007r. o ochronie konkurencji i konsumentów</w:t>
      </w:r>
      <w:r>
        <w:rPr>
          <w:kern w:val="0"/>
          <w:sz w:val="20"/>
          <w:szCs w:val="20"/>
        </w:rPr>
        <w:t xml:space="preserve"> </w:t>
      </w:r>
      <w:r>
        <w:rPr>
          <w:kern w:val="0"/>
          <w:sz w:val="20"/>
          <w:szCs w:val="20"/>
        </w:rPr>
        <w:br/>
        <w:t>(</w:t>
      </w:r>
      <w:r w:rsidRPr="00EF1B78">
        <w:rPr>
          <w:kern w:val="0"/>
          <w:sz w:val="20"/>
          <w:szCs w:val="20"/>
        </w:rPr>
        <w:t xml:space="preserve">Dz. U. Nr 50, poz. 331, z </w:t>
      </w:r>
      <w:proofErr w:type="spellStart"/>
      <w:r w:rsidRPr="00EF1B78">
        <w:rPr>
          <w:kern w:val="0"/>
          <w:sz w:val="20"/>
          <w:szCs w:val="20"/>
        </w:rPr>
        <w:t>późn</w:t>
      </w:r>
      <w:proofErr w:type="spellEnd"/>
      <w:r w:rsidRPr="00EF1B78">
        <w:rPr>
          <w:kern w:val="0"/>
          <w:sz w:val="20"/>
          <w:szCs w:val="20"/>
        </w:rPr>
        <w:t>. zm.) przez:</w:t>
      </w:r>
    </w:p>
    <w:p w:rsidR="00694C63" w:rsidRDefault="00694C63" w:rsidP="00F37B63">
      <w:pPr>
        <w:pStyle w:val="Akapitzlist"/>
        <w:numPr>
          <w:ilvl w:val="0"/>
          <w:numId w:val="51"/>
        </w:numPr>
        <w:autoSpaceDE w:val="0"/>
        <w:autoSpaceDN w:val="0"/>
        <w:adjustRightInd w:val="0"/>
        <w:spacing w:after="0"/>
        <w:ind w:left="284" w:hanging="284"/>
        <w:rPr>
          <w:kern w:val="0"/>
          <w:sz w:val="20"/>
          <w:szCs w:val="20"/>
        </w:rPr>
      </w:pPr>
      <w:r w:rsidRPr="00561C62">
        <w:rPr>
          <w:b/>
          <w:bCs/>
          <w:kern w:val="0"/>
          <w:sz w:val="20"/>
          <w:szCs w:val="20"/>
        </w:rPr>
        <w:t xml:space="preserve">grupę kapitałową </w:t>
      </w:r>
      <w:r w:rsidRPr="00561C62">
        <w:rPr>
          <w:kern w:val="0"/>
          <w:sz w:val="20"/>
          <w:szCs w:val="20"/>
        </w:rPr>
        <w:t>– rozumie się wszystkich przedsiębiorców, którzy są kontrolowani w sposób bezpośredni lub pośredni przez jednego przedsiębiorcę, w tym również tego przedsiębiorcę,</w:t>
      </w:r>
    </w:p>
    <w:p w:rsidR="00694C63" w:rsidRPr="00561C62" w:rsidRDefault="00694C63" w:rsidP="00F37B63">
      <w:pPr>
        <w:pStyle w:val="Akapitzlist"/>
        <w:numPr>
          <w:ilvl w:val="0"/>
          <w:numId w:val="51"/>
        </w:numPr>
        <w:autoSpaceDE w:val="0"/>
        <w:autoSpaceDN w:val="0"/>
        <w:adjustRightInd w:val="0"/>
        <w:spacing w:after="0"/>
        <w:ind w:left="284" w:hanging="284"/>
        <w:rPr>
          <w:kern w:val="0"/>
          <w:sz w:val="20"/>
          <w:szCs w:val="20"/>
        </w:rPr>
      </w:pPr>
      <w:r w:rsidRPr="00561C62">
        <w:rPr>
          <w:b/>
          <w:bCs/>
          <w:kern w:val="0"/>
          <w:sz w:val="20"/>
          <w:szCs w:val="20"/>
        </w:rPr>
        <w:t xml:space="preserve">przedsiębiorcę </w:t>
      </w:r>
      <w:r w:rsidRPr="00561C62">
        <w:rPr>
          <w:kern w:val="0"/>
          <w:sz w:val="20"/>
          <w:szCs w:val="20"/>
        </w:rPr>
        <w:t>– rozumie się przez to przedsiębiorcę w rozumieniu przepisów o swobodzie działalności gospodarczej, a także:</w:t>
      </w:r>
    </w:p>
    <w:p w:rsidR="00694C63" w:rsidRDefault="00694C63" w:rsidP="00F37B63">
      <w:pPr>
        <w:pStyle w:val="Akapitzlist"/>
        <w:numPr>
          <w:ilvl w:val="0"/>
          <w:numId w:val="52"/>
        </w:numPr>
        <w:autoSpaceDE w:val="0"/>
        <w:autoSpaceDN w:val="0"/>
        <w:adjustRightInd w:val="0"/>
        <w:spacing w:after="0"/>
        <w:rPr>
          <w:kern w:val="0"/>
          <w:sz w:val="20"/>
          <w:szCs w:val="20"/>
        </w:rPr>
      </w:pPr>
      <w:r w:rsidRPr="00561C62">
        <w:rPr>
          <w:kern w:val="0"/>
          <w:sz w:val="20"/>
          <w:szCs w:val="20"/>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694C63" w:rsidRDefault="00694C63" w:rsidP="00F37B63">
      <w:pPr>
        <w:pStyle w:val="Akapitzlist"/>
        <w:numPr>
          <w:ilvl w:val="0"/>
          <w:numId w:val="52"/>
        </w:numPr>
        <w:autoSpaceDE w:val="0"/>
        <w:autoSpaceDN w:val="0"/>
        <w:adjustRightInd w:val="0"/>
        <w:spacing w:after="0"/>
        <w:rPr>
          <w:kern w:val="0"/>
          <w:sz w:val="20"/>
          <w:szCs w:val="20"/>
        </w:rPr>
      </w:pPr>
      <w:r w:rsidRPr="00561C62">
        <w:rPr>
          <w:kern w:val="0"/>
          <w:sz w:val="20"/>
          <w:szCs w:val="20"/>
        </w:rPr>
        <w:t>osobę fizyczną wykonującą zawód we własnym imieniu i na własny rachunek lub prowadzącą działalność w ramach wykonywania takiego zawodu,</w:t>
      </w:r>
    </w:p>
    <w:p w:rsidR="00694C63" w:rsidRDefault="00694C63" w:rsidP="00F37B63">
      <w:pPr>
        <w:pStyle w:val="Akapitzlist"/>
        <w:numPr>
          <w:ilvl w:val="0"/>
          <w:numId w:val="52"/>
        </w:numPr>
        <w:autoSpaceDE w:val="0"/>
        <w:autoSpaceDN w:val="0"/>
        <w:adjustRightInd w:val="0"/>
        <w:spacing w:after="0"/>
        <w:rPr>
          <w:kern w:val="0"/>
          <w:sz w:val="20"/>
          <w:szCs w:val="20"/>
        </w:rPr>
      </w:pPr>
      <w:r w:rsidRPr="00561C62">
        <w:rPr>
          <w:kern w:val="0"/>
          <w:sz w:val="20"/>
          <w:szCs w:val="20"/>
        </w:rPr>
        <w:t>osobę fizyczną, która posiada kontrolę nad co najmniej jednym przedsiębiorcą, choćby nie prowadziła działalności gospodarczej w rozumieniu przepisów o swobodzie działalności gospodarczej, jeżeli podejmuje dalsze działania podlegające kontroli koncentracji, o której mowa w art. 13 ustawy,</w:t>
      </w:r>
    </w:p>
    <w:p w:rsidR="00694C63" w:rsidRPr="00561C62" w:rsidRDefault="00694C63" w:rsidP="00F37B63">
      <w:pPr>
        <w:pStyle w:val="Akapitzlist"/>
        <w:numPr>
          <w:ilvl w:val="0"/>
          <w:numId w:val="52"/>
        </w:numPr>
        <w:autoSpaceDE w:val="0"/>
        <w:autoSpaceDN w:val="0"/>
        <w:adjustRightInd w:val="0"/>
        <w:spacing w:after="0"/>
        <w:rPr>
          <w:kern w:val="0"/>
          <w:sz w:val="20"/>
          <w:szCs w:val="20"/>
        </w:rPr>
      </w:pPr>
      <w:r w:rsidRPr="00561C62">
        <w:rPr>
          <w:kern w:val="0"/>
          <w:sz w:val="20"/>
          <w:szCs w:val="20"/>
        </w:rPr>
        <w:lastRenderedPageBreak/>
        <w:t xml:space="preserve">związek przedsiębiorców w rozumieniu </w:t>
      </w:r>
      <w:proofErr w:type="spellStart"/>
      <w:r w:rsidRPr="00561C62">
        <w:rPr>
          <w:kern w:val="0"/>
          <w:sz w:val="20"/>
          <w:szCs w:val="20"/>
        </w:rPr>
        <w:t>pkt</w:t>
      </w:r>
      <w:proofErr w:type="spellEnd"/>
      <w:r w:rsidRPr="00561C62">
        <w:rPr>
          <w:kern w:val="0"/>
          <w:sz w:val="20"/>
          <w:szCs w:val="20"/>
        </w:rPr>
        <w:t xml:space="preserve"> 2 – na potrzeby przepisów dotyczących praktyk ograniczających konkurencję oraz praktyk naruszających zbiorowe interesy konsumentów.</w:t>
      </w:r>
    </w:p>
    <w:p w:rsidR="00694C63" w:rsidRDefault="00694C63" w:rsidP="00F37B63">
      <w:pPr>
        <w:pStyle w:val="Akapitzlist"/>
        <w:numPr>
          <w:ilvl w:val="0"/>
          <w:numId w:val="51"/>
        </w:numPr>
        <w:autoSpaceDE w:val="0"/>
        <w:autoSpaceDN w:val="0"/>
        <w:adjustRightInd w:val="0"/>
        <w:spacing w:after="0"/>
        <w:ind w:left="284" w:hanging="284"/>
        <w:rPr>
          <w:kern w:val="0"/>
          <w:sz w:val="20"/>
          <w:szCs w:val="20"/>
        </w:rPr>
      </w:pPr>
      <w:r w:rsidRPr="00561C62">
        <w:rPr>
          <w:b/>
          <w:bCs/>
          <w:kern w:val="0"/>
          <w:sz w:val="20"/>
          <w:szCs w:val="20"/>
        </w:rPr>
        <w:t xml:space="preserve">przejęcie kontroli </w:t>
      </w:r>
      <w:r w:rsidRPr="00561C62">
        <w:rPr>
          <w:kern w:val="0"/>
          <w:sz w:val="20"/>
          <w:szCs w:val="20"/>
        </w:rPr>
        <w:t>– rozumie się przez to wszelkie formy bezpośredniego lub przedsiębiorcę uprawnień, które osobno albo łącznie, przy uwzględnieniu wszystkich okoliczności prawnych</w:t>
      </w:r>
    </w:p>
    <w:p w:rsidR="00694C63" w:rsidRDefault="00694C63" w:rsidP="00694C63">
      <w:pPr>
        <w:pStyle w:val="Akapitzlist"/>
        <w:autoSpaceDE w:val="0"/>
        <w:autoSpaceDN w:val="0"/>
        <w:adjustRightInd w:val="0"/>
        <w:spacing w:after="0"/>
        <w:ind w:left="284"/>
        <w:rPr>
          <w:kern w:val="0"/>
          <w:sz w:val="20"/>
          <w:szCs w:val="20"/>
        </w:rPr>
      </w:pPr>
      <w:r w:rsidRPr="00561C62">
        <w:rPr>
          <w:kern w:val="0"/>
          <w:sz w:val="20"/>
          <w:szCs w:val="20"/>
        </w:rPr>
        <w:t>lub faktycznych, umożliwiają wywieranie decydującego wpływu na innego przedsiębiorcę lub</w:t>
      </w:r>
    </w:p>
    <w:p w:rsidR="00694C63" w:rsidRPr="00EF1B78" w:rsidRDefault="00694C63" w:rsidP="00694C63">
      <w:pPr>
        <w:pStyle w:val="Akapitzlist"/>
        <w:autoSpaceDE w:val="0"/>
        <w:autoSpaceDN w:val="0"/>
        <w:adjustRightInd w:val="0"/>
        <w:spacing w:after="0"/>
        <w:ind w:left="284"/>
        <w:rPr>
          <w:kern w:val="0"/>
          <w:sz w:val="20"/>
          <w:szCs w:val="20"/>
        </w:rPr>
      </w:pPr>
      <w:r w:rsidRPr="00EF1B78">
        <w:rPr>
          <w:kern w:val="0"/>
          <w:sz w:val="20"/>
          <w:szCs w:val="20"/>
        </w:rPr>
        <w:t>przedsiębiorców; uprawnienia takie tworzą w szczególności:</w:t>
      </w:r>
    </w:p>
    <w:p w:rsidR="00694C63" w:rsidRDefault="00694C63" w:rsidP="00F37B63">
      <w:pPr>
        <w:pStyle w:val="Akapitzlist"/>
        <w:numPr>
          <w:ilvl w:val="0"/>
          <w:numId w:val="50"/>
        </w:numPr>
        <w:autoSpaceDE w:val="0"/>
        <w:autoSpaceDN w:val="0"/>
        <w:adjustRightInd w:val="0"/>
        <w:spacing w:after="0"/>
        <w:rPr>
          <w:kern w:val="0"/>
          <w:sz w:val="20"/>
          <w:szCs w:val="20"/>
        </w:rPr>
      </w:pPr>
      <w:r w:rsidRPr="00EF1B78">
        <w:rPr>
          <w:kern w:val="0"/>
          <w:sz w:val="20"/>
          <w:szCs w:val="20"/>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694C63" w:rsidRDefault="00694C63" w:rsidP="00F37B63">
      <w:pPr>
        <w:pStyle w:val="Akapitzlist"/>
        <w:numPr>
          <w:ilvl w:val="0"/>
          <w:numId w:val="50"/>
        </w:numPr>
        <w:autoSpaceDE w:val="0"/>
        <w:autoSpaceDN w:val="0"/>
        <w:adjustRightInd w:val="0"/>
        <w:spacing w:after="0"/>
        <w:rPr>
          <w:kern w:val="0"/>
          <w:sz w:val="20"/>
          <w:szCs w:val="20"/>
        </w:rPr>
      </w:pPr>
      <w:r w:rsidRPr="00EF1B78">
        <w:rPr>
          <w:kern w:val="0"/>
          <w:sz w:val="20"/>
          <w:szCs w:val="20"/>
        </w:rPr>
        <w:t xml:space="preserve">uprawnienie do powoływania lub odwoływania większości członków zarządu lub </w:t>
      </w:r>
      <w:proofErr w:type="spellStart"/>
      <w:r w:rsidRPr="00EF1B78">
        <w:rPr>
          <w:kern w:val="0"/>
          <w:sz w:val="20"/>
          <w:szCs w:val="20"/>
        </w:rPr>
        <w:t>rady</w:t>
      </w:r>
      <w:proofErr w:type="spellEnd"/>
      <w:r w:rsidRPr="00EF1B78">
        <w:rPr>
          <w:kern w:val="0"/>
          <w:sz w:val="20"/>
          <w:szCs w:val="20"/>
        </w:rPr>
        <w:t xml:space="preserve"> nadzorczej innego przedsiębiorcy (przedsiębiorcy zależnego), także na podstawie porozumień z innymi osobami,</w:t>
      </w:r>
    </w:p>
    <w:p w:rsidR="00694C63" w:rsidRDefault="00694C63" w:rsidP="00F37B63">
      <w:pPr>
        <w:pStyle w:val="Akapitzlist"/>
        <w:numPr>
          <w:ilvl w:val="0"/>
          <w:numId w:val="50"/>
        </w:numPr>
        <w:autoSpaceDE w:val="0"/>
        <w:autoSpaceDN w:val="0"/>
        <w:adjustRightInd w:val="0"/>
        <w:spacing w:after="0"/>
        <w:rPr>
          <w:kern w:val="0"/>
          <w:sz w:val="20"/>
          <w:szCs w:val="20"/>
        </w:rPr>
      </w:pPr>
      <w:r w:rsidRPr="00EF1B78">
        <w:rPr>
          <w:kern w:val="0"/>
          <w:sz w:val="20"/>
          <w:szCs w:val="20"/>
        </w:rPr>
        <w:t xml:space="preserve">członkowie jego zarządu lub </w:t>
      </w:r>
      <w:proofErr w:type="spellStart"/>
      <w:r w:rsidRPr="00EF1B78">
        <w:rPr>
          <w:kern w:val="0"/>
          <w:sz w:val="20"/>
          <w:szCs w:val="20"/>
        </w:rPr>
        <w:t>rady</w:t>
      </w:r>
      <w:proofErr w:type="spellEnd"/>
      <w:r w:rsidRPr="00EF1B78">
        <w:rPr>
          <w:kern w:val="0"/>
          <w:sz w:val="20"/>
          <w:szCs w:val="20"/>
        </w:rPr>
        <w:t xml:space="preserve"> nadzorczej stanowią więcej niż połowę członków zarządu innego przedsiębiorcy (przedsiębiorcy zależnego),</w:t>
      </w:r>
    </w:p>
    <w:p w:rsidR="00694C63" w:rsidRDefault="00694C63" w:rsidP="00F37B63">
      <w:pPr>
        <w:pStyle w:val="Akapitzlist"/>
        <w:numPr>
          <w:ilvl w:val="0"/>
          <w:numId w:val="50"/>
        </w:numPr>
        <w:autoSpaceDE w:val="0"/>
        <w:autoSpaceDN w:val="0"/>
        <w:adjustRightInd w:val="0"/>
        <w:spacing w:after="0"/>
        <w:rPr>
          <w:kern w:val="0"/>
          <w:sz w:val="20"/>
          <w:szCs w:val="20"/>
        </w:rPr>
      </w:pPr>
      <w:r w:rsidRPr="00EF1B78">
        <w:rPr>
          <w:kern w:val="0"/>
          <w:sz w:val="20"/>
          <w:szCs w:val="20"/>
        </w:rPr>
        <w:t>dysponowanie bezpośrednio lub pośrednio większością głosów w spółce osobowej zależnej albo na walnym zgromadzeniu spółdzielni zależnej, także na podstawie porozumień z innymi osobami,</w:t>
      </w:r>
    </w:p>
    <w:p w:rsidR="00694C63" w:rsidRDefault="00694C63" w:rsidP="00F37B63">
      <w:pPr>
        <w:pStyle w:val="Akapitzlist"/>
        <w:numPr>
          <w:ilvl w:val="0"/>
          <w:numId w:val="50"/>
        </w:numPr>
        <w:autoSpaceDE w:val="0"/>
        <w:autoSpaceDN w:val="0"/>
        <w:adjustRightInd w:val="0"/>
        <w:spacing w:after="0"/>
        <w:rPr>
          <w:kern w:val="0"/>
          <w:sz w:val="20"/>
          <w:szCs w:val="20"/>
        </w:rPr>
      </w:pPr>
      <w:r w:rsidRPr="00EF1B78">
        <w:rPr>
          <w:kern w:val="0"/>
          <w:sz w:val="20"/>
          <w:szCs w:val="20"/>
        </w:rPr>
        <w:t>prawo do całego albo do części mienia innego przedsiębiorcy (przedsiębiorcy zależnego),</w:t>
      </w:r>
    </w:p>
    <w:p w:rsidR="00694C63" w:rsidRPr="00F51246" w:rsidRDefault="00694C63" w:rsidP="00F37B63">
      <w:pPr>
        <w:pStyle w:val="Akapitzlist"/>
        <w:numPr>
          <w:ilvl w:val="0"/>
          <w:numId w:val="50"/>
        </w:numPr>
        <w:autoSpaceDE w:val="0"/>
        <w:autoSpaceDN w:val="0"/>
        <w:adjustRightInd w:val="0"/>
        <w:spacing w:after="0"/>
        <w:rPr>
          <w:kern w:val="0"/>
          <w:sz w:val="20"/>
          <w:szCs w:val="20"/>
        </w:rPr>
      </w:pPr>
      <w:r w:rsidRPr="00F51246">
        <w:rPr>
          <w:kern w:val="0"/>
          <w:sz w:val="20"/>
          <w:szCs w:val="20"/>
        </w:rPr>
        <w:t>umowa przewidująca zarządzanie innym przedsiębiorcą (przedsiębiorcą zależnym) lub przekazywanie zysku przez takiego przedsiębiorcę;</w:t>
      </w:r>
    </w:p>
    <w:p w:rsidR="00694C63" w:rsidRPr="005F789C" w:rsidRDefault="00694C63" w:rsidP="00694C63">
      <w:pPr>
        <w:pStyle w:val="Akapitzlist"/>
        <w:spacing w:before="80" w:line="264" w:lineRule="auto"/>
        <w:ind w:left="0"/>
        <w:textAlignment w:val="top"/>
        <w:rPr>
          <w:sz w:val="20"/>
          <w:szCs w:val="20"/>
        </w:rPr>
      </w:pPr>
    </w:p>
    <w:p w:rsidR="00694C63" w:rsidRPr="005F789C" w:rsidRDefault="00694C63" w:rsidP="00694C63">
      <w:pPr>
        <w:pBdr>
          <w:between w:val="single" w:sz="4" w:space="1" w:color="auto"/>
        </w:pBdr>
        <w:shd w:val="clear" w:color="auto" w:fill="BFBFBF"/>
        <w:rPr>
          <w:b/>
          <w:sz w:val="20"/>
          <w:szCs w:val="20"/>
        </w:rPr>
      </w:pPr>
      <w:r w:rsidRPr="005F789C">
        <w:rPr>
          <w:b/>
          <w:sz w:val="20"/>
          <w:szCs w:val="20"/>
        </w:rPr>
        <w:t>Rozdział 2</w:t>
      </w:r>
      <w:r>
        <w:rPr>
          <w:b/>
          <w:sz w:val="20"/>
          <w:szCs w:val="20"/>
        </w:rPr>
        <w:t>9</w:t>
      </w:r>
      <w:r w:rsidRPr="005F789C">
        <w:rPr>
          <w:b/>
          <w:sz w:val="20"/>
          <w:szCs w:val="20"/>
        </w:rPr>
        <w:t>.</w:t>
      </w:r>
      <w:r w:rsidRPr="005F789C">
        <w:rPr>
          <w:b/>
          <w:sz w:val="20"/>
          <w:szCs w:val="20"/>
        </w:rPr>
        <w:tab/>
        <w:t>Załączniki:</w:t>
      </w:r>
    </w:p>
    <w:p w:rsidR="00694C63" w:rsidRPr="005F789C" w:rsidRDefault="00694C63" w:rsidP="00694C63">
      <w:pPr>
        <w:spacing w:after="0"/>
        <w:rPr>
          <w:sz w:val="20"/>
          <w:szCs w:val="20"/>
        </w:rPr>
      </w:pPr>
      <w:r w:rsidRPr="005F789C">
        <w:rPr>
          <w:sz w:val="20"/>
          <w:szCs w:val="20"/>
        </w:rPr>
        <w:t xml:space="preserve">Załącznik Nr 1 – </w:t>
      </w:r>
      <w:r w:rsidRPr="005F789C">
        <w:rPr>
          <w:sz w:val="20"/>
          <w:szCs w:val="20"/>
        </w:rPr>
        <w:tab/>
        <w:t>Formularz ofertowy</w:t>
      </w:r>
    </w:p>
    <w:p w:rsidR="00694C63" w:rsidRPr="005F789C" w:rsidRDefault="00694C63" w:rsidP="00694C63">
      <w:pPr>
        <w:spacing w:after="0"/>
        <w:ind w:left="2124" w:hanging="2124"/>
        <w:rPr>
          <w:sz w:val="20"/>
          <w:szCs w:val="20"/>
        </w:rPr>
      </w:pPr>
      <w:r w:rsidRPr="005F789C">
        <w:rPr>
          <w:sz w:val="20"/>
          <w:szCs w:val="20"/>
        </w:rPr>
        <w:t xml:space="preserve">Załącznik Nr 2 – </w:t>
      </w:r>
      <w:r w:rsidRPr="005F789C">
        <w:rPr>
          <w:sz w:val="20"/>
          <w:szCs w:val="20"/>
        </w:rPr>
        <w:tab/>
        <w:t>Oświadczenie o spełnianiu warunków określonych w art. 22 ust. 1 i art. 24 ust. 1 i 2 ustawy Prawo Zamówień Publicznych</w:t>
      </w:r>
    </w:p>
    <w:p w:rsidR="00694C63" w:rsidRDefault="00694C63" w:rsidP="00694C63">
      <w:pPr>
        <w:spacing w:after="0"/>
        <w:ind w:left="2124" w:hanging="2124"/>
        <w:rPr>
          <w:sz w:val="20"/>
          <w:szCs w:val="20"/>
        </w:rPr>
      </w:pPr>
      <w:r w:rsidRPr="005F789C">
        <w:rPr>
          <w:sz w:val="20"/>
          <w:szCs w:val="20"/>
        </w:rPr>
        <w:t xml:space="preserve">Załącznik Nr </w:t>
      </w:r>
      <w:r>
        <w:rPr>
          <w:sz w:val="20"/>
          <w:szCs w:val="20"/>
        </w:rPr>
        <w:t xml:space="preserve">3 – </w:t>
      </w:r>
      <w:r>
        <w:rPr>
          <w:sz w:val="20"/>
          <w:szCs w:val="20"/>
        </w:rPr>
        <w:tab/>
        <w:t>Lista podmiotów należących do tej samej grupy kapitałowej</w:t>
      </w:r>
    </w:p>
    <w:p w:rsidR="008B2607" w:rsidRDefault="008B2607" w:rsidP="00694C63">
      <w:pPr>
        <w:spacing w:after="0"/>
        <w:ind w:left="2124" w:hanging="2124"/>
        <w:rPr>
          <w:sz w:val="20"/>
          <w:szCs w:val="20"/>
        </w:rPr>
      </w:pPr>
      <w:r>
        <w:rPr>
          <w:sz w:val="20"/>
          <w:szCs w:val="20"/>
        </w:rPr>
        <w:t>Załącznik Nr 4 –</w:t>
      </w:r>
      <w:r>
        <w:rPr>
          <w:sz w:val="20"/>
          <w:szCs w:val="20"/>
        </w:rPr>
        <w:tab/>
        <w:t>Projekt umowy</w:t>
      </w:r>
    </w:p>
    <w:p w:rsidR="00694C63" w:rsidRDefault="00694C63" w:rsidP="00694C63">
      <w:pPr>
        <w:tabs>
          <w:tab w:val="left" w:pos="1985"/>
        </w:tabs>
        <w:spacing w:after="0"/>
        <w:rPr>
          <w:sz w:val="20"/>
          <w:szCs w:val="20"/>
        </w:rPr>
      </w:pPr>
      <w:r>
        <w:rPr>
          <w:sz w:val="20"/>
          <w:szCs w:val="20"/>
        </w:rPr>
        <w:tab/>
      </w:r>
    </w:p>
    <w:p w:rsidR="00694C63" w:rsidRDefault="00694C63" w:rsidP="00694C63">
      <w:pPr>
        <w:spacing w:after="0"/>
        <w:ind w:left="5670"/>
        <w:jc w:val="center"/>
        <w:rPr>
          <w:b/>
          <w:sz w:val="20"/>
          <w:szCs w:val="20"/>
        </w:rPr>
      </w:pPr>
    </w:p>
    <w:p w:rsidR="00694C63" w:rsidRDefault="00694C63" w:rsidP="00694C63">
      <w:pPr>
        <w:spacing w:after="0"/>
        <w:ind w:left="5670"/>
        <w:jc w:val="center"/>
        <w:rPr>
          <w:b/>
          <w:sz w:val="20"/>
          <w:szCs w:val="20"/>
        </w:rPr>
      </w:pPr>
    </w:p>
    <w:p w:rsidR="00694C63" w:rsidRDefault="00694C63" w:rsidP="00694C63">
      <w:pPr>
        <w:spacing w:after="0"/>
        <w:ind w:left="5670"/>
        <w:jc w:val="center"/>
        <w:rPr>
          <w:b/>
          <w:sz w:val="20"/>
          <w:szCs w:val="20"/>
        </w:rPr>
      </w:pPr>
    </w:p>
    <w:p w:rsidR="00694C63" w:rsidRDefault="00694C63" w:rsidP="00694C63">
      <w:pPr>
        <w:spacing w:after="0"/>
        <w:ind w:left="5670"/>
        <w:jc w:val="center"/>
        <w:rPr>
          <w:b/>
          <w:sz w:val="20"/>
          <w:szCs w:val="20"/>
        </w:rPr>
      </w:pPr>
      <w:r w:rsidRPr="005F789C">
        <w:rPr>
          <w:b/>
          <w:sz w:val="20"/>
          <w:szCs w:val="20"/>
        </w:rPr>
        <w:t>Zatwierdził:</w:t>
      </w:r>
    </w:p>
    <w:p w:rsidR="00C12E13" w:rsidRDefault="00C12E13" w:rsidP="00694C63">
      <w:pPr>
        <w:spacing w:after="0"/>
        <w:ind w:left="5670"/>
        <w:jc w:val="center"/>
        <w:rPr>
          <w:b/>
          <w:sz w:val="20"/>
          <w:szCs w:val="20"/>
        </w:rPr>
      </w:pPr>
    </w:p>
    <w:p w:rsidR="00694C63" w:rsidRDefault="00A61C17" w:rsidP="00694C63">
      <w:pPr>
        <w:spacing w:after="0"/>
        <w:ind w:left="5670"/>
        <w:jc w:val="center"/>
        <w:rPr>
          <w:sz w:val="20"/>
          <w:szCs w:val="20"/>
        </w:rPr>
      </w:pPr>
      <w:r>
        <w:rPr>
          <w:sz w:val="20"/>
          <w:szCs w:val="20"/>
        </w:rPr>
        <w:t>WICEPREZES ZARZĄDU</w:t>
      </w:r>
    </w:p>
    <w:p w:rsidR="00A61C17" w:rsidRPr="00C12E13" w:rsidRDefault="00A61C17" w:rsidP="00694C63">
      <w:pPr>
        <w:spacing w:after="0"/>
        <w:ind w:left="5670"/>
        <w:jc w:val="center"/>
        <w:rPr>
          <w:sz w:val="20"/>
          <w:szCs w:val="20"/>
        </w:rPr>
      </w:pPr>
      <w:r>
        <w:rPr>
          <w:sz w:val="20"/>
          <w:szCs w:val="20"/>
        </w:rPr>
        <w:t xml:space="preserve">mgr inż. Daniel </w:t>
      </w:r>
      <w:proofErr w:type="spellStart"/>
      <w:r>
        <w:rPr>
          <w:sz w:val="20"/>
          <w:szCs w:val="20"/>
        </w:rPr>
        <w:t>Trofimiuk</w:t>
      </w:r>
      <w:proofErr w:type="spellEnd"/>
    </w:p>
    <w:p w:rsidR="00694C63" w:rsidRPr="005F789C" w:rsidRDefault="00694C63" w:rsidP="00694C63">
      <w:pPr>
        <w:spacing w:after="0"/>
        <w:ind w:hanging="1843"/>
        <w:jc w:val="left"/>
        <w:rPr>
          <w:b/>
          <w:sz w:val="20"/>
          <w:szCs w:val="20"/>
        </w:rPr>
      </w:pPr>
    </w:p>
    <w:p w:rsidR="00694C63" w:rsidRPr="005F789C" w:rsidRDefault="00694C63" w:rsidP="00694C63">
      <w:pPr>
        <w:rPr>
          <w:sz w:val="20"/>
          <w:szCs w:val="20"/>
        </w:rPr>
      </w:pPr>
      <w:r w:rsidRPr="005F789C">
        <w:rPr>
          <w:sz w:val="20"/>
          <w:szCs w:val="20"/>
        </w:rPr>
        <w:br w:type="page"/>
      </w:r>
    </w:p>
    <w:p w:rsidR="00694C63" w:rsidRPr="004607CC" w:rsidRDefault="00694C63" w:rsidP="00694C63">
      <w:pPr>
        <w:spacing w:after="0"/>
        <w:jc w:val="right"/>
        <w:rPr>
          <w:sz w:val="20"/>
          <w:szCs w:val="20"/>
        </w:rPr>
      </w:pPr>
      <w:r w:rsidRPr="004607CC">
        <w:rPr>
          <w:sz w:val="20"/>
          <w:szCs w:val="20"/>
        </w:rPr>
        <w:lastRenderedPageBreak/>
        <w:t>Załącznik Nr 1</w:t>
      </w:r>
    </w:p>
    <w:p w:rsidR="00694C63" w:rsidRPr="00CE735C" w:rsidRDefault="00694C63" w:rsidP="00694C63">
      <w:pPr>
        <w:tabs>
          <w:tab w:val="num" w:pos="1080"/>
        </w:tabs>
        <w:spacing w:after="100" w:afterAutospacing="1"/>
        <w:jc w:val="center"/>
        <w:rPr>
          <w:b/>
          <w:sz w:val="26"/>
          <w:szCs w:val="26"/>
        </w:rPr>
      </w:pPr>
      <w:r w:rsidRPr="00CE735C">
        <w:rPr>
          <w:b/>
          <w:sz w:val="26"/>
          <w:szCs w:val="26"/>
        </w:rPr>
        <w:t>FORMULARZ OFERTOWY</w:t>
      </w:r>
    </w:p>
    <w:p w:rsidR="00694C63" w:rsidRPr="004607CC" w:rsidRDefault="00694C63" w:rsidP="00694C63">
      <w:pPr>
        <w:tabs>
          <w:tab w:val="num" w:pos="1080"/>
        </w:tabs>
        <w:spacing w:after="0" w:line="24" w:lineRule="atLeast"/>
        <w:rPr>
          <w:b/>
          <w:sz w:val="20"/>
          <w:szCs w:val="20"/>
        </w:rPr>
      </w:pPr>
      <w:r w:rsidRPr="004607CC">
        <w:rPr>
          <w:b/>
          <w:sz w:val="20"/>
          <w:szCs w:val="20"/>
        </w:rPr>
        <w:t>Dane Wykonawcy:</w:t>
      </w:r>
    </w:p>
    <w:p w:rsidR="00694C63" w:rsidRPr="004607CC" w:rsidRDefault="00694C63" w:rsidP="00694C63">
      <w:pPr>
        <w:tabs>
          <w:tab w:val="num" w:pos="1080"/>
        </w:tabs>
        <w:spacing w:after="0" w:line="24" w:lineRule="atLeast"/>
        <w:rPr>
          <w:sz w:val="20"/>
          <w:szCs w:val="20"/>
        </w:rPr>
      </w:pPr>
      <w:r w:rsidRPr="004607CC">
        <w:rPr>
          <w:sz w:val="20"/>
          <w:szCs w:val="20"/>
        </w:rPr>
        <w:t>Nazwa:                         ……………………………………………..</w:t>
      </w:r>
    </w:p>
    <w:p w:rsidR="00694C63" w:rsidRPr="004607CC" w:rsidRDefault="00694C63" w:rsidP="00694C63">
      <w:pPr>
        <w:tabs>
          <w:tab w:val="num" w:pos="1080"/>
        </w:tabs>
        <w:spacing w:after="0" w:line="24" w:lineRule="atLeast"/>
        <w:rPr>
          <w:sz w:val="20"/>
          <w:szCs w:val="20"/>
        </w:rPr>
      </w:pPr>
      <w:r w:rsidRPr="004607CC">
        <w:rPr>
          <w:sz w:val="20"/>
          <w:szCs w:val="20"/>
        </w:rPr>
        <w:t xml:space="preserve">                                    ……………………………………………..</w:t>
      </w:r>
    </w:p>
    <w:p w:rsidR="00694C63" w:rsidRPr="004607CC" w:rsidRDefault="00694C63" w:rsidP="00694C63">
      <w:pPr>
        <w:tabs>
          <w:tab w:val="num" w:pos="1080"/>
        </w:tabs>
        <w:spacing w:after="0" w:line="24" w:lineRule="atLeast"/>
        <w:rPr>
          <w:sz w:val="20"/>
          <w:szCs w:val="20"/>
        </w:rPr>
      </w:pPr>
      <w:r w:rsidRPr="004607CC">
        <w:rPr>
          <w:sz w:val="20"/>
          <w:szCs w:val="20"/>
        </w:rPr>
        <w:t>Siedziba:                      …………………………………………….</w:t>
      </w:r>
    </w:p>
    <w:p w:rsidR="00694C63" w:rsidRPr="004607CC" w:rsidRDefault="00694C63" w:rsidP="00694C63">
      <w:pPr>
        <w:tabs>
          <w:tab w:val="num" w:pos="1080"/>
        </w:tabs>
        <w:spacing w:after="0" w:line="24" w:lineRule="atLeast"/>
        <w:rPr>
          <w:sz w:val="20"/>
          <w:szCs w:val="20"/>
        </w:rPr>
      </w:pPr>
      <w:r w:rsidRPr="004607CC">
        <w:rPr>
          <w:sz w:val="20"/>
          <w:szCs w:val="20"/>
        </w:rPr>
        <w:t xml:space="preserve">                                     …………………………………………….</w:t>
      </w:r>
    </w:p>
    <w:p w:rsidR="00694C63" w:rsidRPr="004607CC" w:rsidRDefault="00694C63" w:rsidP="00694C63">
      <w:pPr>
        <w:tabs>
          <w:tab w:val="num" w:pos="1080"/>
        </w:tabs>
        <w:spacing w:after="0" w:line="24" w:lineRule="atLeast"/>
        <w:rPr>
          <w:sz w:val="20"/>
          <w:szCs w:val="20"/>
        </w:rPr>
      </w:pPr>
      <w:r w:rsidRPr="004607CC">
        <w:rPr>
          <w:sz w:val="20"/>
          <w:szCs w:val="20"/>
        </w:rPr>
        <w:t>Poczta elektroniczna:   …………………………………………….</w:t>
      </w:r>
    </w:p>
    <w:p w:rsidR="00694C63" w:rsidRPr="004607CC" w:rsidRDefault="00694C63" w:rsidP="00694C63">
      <w:pPr>
        <w:tabs>
          <w:tab w:val="num" w:pos="1080"/>
        </w:tabs>
        <w:spacing w:after="0" w:line="24" w:lineRule="atLeast"/>
        <w:rPr>
          <w:sz w:val="20"/>
          <w:szCs w:val="20"/>
        </w:rPr>
      </w:pPr>
      <w:r w:rsidRPr="004607CC">
        <w:rPr>
          <w:sz w:val="20"/>
          <w:szCs w:val="20"/>
        </w:rPr>
        <w:t>Strona internetowa:     ……………………………………………..</w:t>
      </w:r>
    </w:p>
    <w:p w:rsidR="00694C63" w:rsidRPr="004607CC" w:rsidRDefault="00694C63" w:rsidP="00694C63">
      <w:pPr>
        <w:tabs>
          <w:tab w:val="num" w:pos="1080"/>
        </w:tabs>
        <w:spacing w:after="0" w:line="24" w:lineRule="atLeast"/>
        <w:rPr>
          <w:sz w:val="20"/>
          <w:szCs w:val="20"/>
        </w:rPr>
      </w:pPr>
      <w:r w:rsidRPr="004607CC">
        <w:rPr>
          <w:sz w:val="20"/>
          <w:szCs w:val="20"/>
        </w:rPr>
        <w:t>Nr telefonu i faksu:      ……………………………………………..</w:t>
      </w:r>
    </w:p>
    <w:p w:rsidR="00694C63" w:rsidRPr="004607CC" w:rsidRDefault="00694C63" w:rsidP="00694C63">
      <w:pPr>
        <w:tabs>
          <w:tab w:val="num" w:pos="1080"/>
        </w:tabs>
        <w:spacing w:after="0" w:line="24" w:lineRule="atLeast"/>
        <w:rPr>
          <w:sz w:val="20"/>
          <w:szCs w:val="20"/>
        </w:rPr>
      </w:pPr>
      <w:r w:rsidRPr="004607CC">
        <w:rPr>
          <w:sz w:val="20"/>
          <w:szCs w:val="20"/>
        </w:rPr>
        <w:t>REGON:                      …………………………………………….</w:t>
      </w:r>
    </w:p>
    <w:p w:rsidR="00694C63" w:rsidRPr="004607CC" w:rsidRDefault="00694C63" w:rsidP="00694C63">
      <w:pPr>
        <w:tabs>
          <w:tab w:val="num" w:pos="1080"/>
        </w:tabs>
        <w:spacing w:after="0" w:line="24" w:lineRule="atLeast"/>
        <w:rPr>
          <w:sz w:val="20"/>
          <w:szCs w:val="20"/>
        </w:rPr>
      </w:pPr>
      <w:r w:rsidRPr="004607CC">
        <w:rPr>
          <w:sz w:val="20"/>
          <w:szCs w:val="20"/>
        </w:rPr>
        <w:t>NIP:                              ……………………………………………..</w:t>
      </w:r>
    </w:p>
    <w:p w:rsidR="00694C63" w:rsidRPr="004607CC" w:rsidRDefault="00694C63" w:rsidP="00694C63">
      <w:pPr>
        <w:tabs>
          <w:tab w:val="num" w:pos="1080"/>
        </w:tabs>
        <w:spacing w:after="0" w:line="24" w:lineRule="atLeast"/>
        <w:rPr>
          <w:b/>
          <w:sz w:val="20"/>
          <w:szCs w:val="20"/>
        </w:rPr>
      </w:pPr>
      <w:r w:rsidRPr="004607CC">
        <w:rPr>
          <w:b/>
          <w:sz w:val="20"/>
          <w:szCs w:val="20"/>
        </w:rPr>
        <w:t>Zamawiający:</w:t>
      </w:r>
    </w:p>
    <w:p w:rsidR="00694C63" w:rsidRPr="004607CC" w:rsidRDefault="00694C63" w:rsidP="00694C63">
      <w:pPr>
        <w:spacing w:after="0" w:line="24" w:lineRule="atLeast"/>
        <w:rPr>
          <w:sz w:val="20"/>
          <w:szCs w:val="20"/>
        </w:rPr>
      </w:pPr>
      <w:r w:rsidRPr="004607CC">
        <w:rPr>
          <w:sz w:val="20"/>
          <w:szCs w:val="20"/>
        </w:rPr>
        <w:t>Przedsiębiorstwo Komunalne Sp. z o.o.</w:t>
      </w:r>
    </w:p>
    <w:p w:rsidR="00694C63" w:rsidRPr="004607CC" w:rsidRDefault="00694C63" w:rsidP="00694C63">
      <w:pPr>
        <w:spacing w:after="0" w:line="24" w:lineRule="atLeast"/>
        <w:rPr>
          <w:sz w:val="20"/>
          <w:szCs w:val="20"/>
        </w:rPr>
      </w:pPr>
      <w:r w:rsidRPr="004607CC">
        <w:rPr>
          <w:sz w:val="20"/>
          <w:szCs w:val="20"/>
        </w:rPr>
        <w:t xml:space="preserve">ul. </w:t>
      </w:r>
      <w:proofErr w:type="spellStart"/>
      <w:r w:rsidRPr="004607CC">
        <w:rPr>
          <w:sz w:val="20"/>
          <w:szCs w:val="20"/>
        </w:rPr>
        <w:t>Studziwodzka</w:t>
      </w:r>
      <w:proofErr w:type="spellEnd"/>
      <w:r w:rsidRPr="004607CC">
        <w:rPr>
          <w:sz w:val="20"/>
          <w:szCs w:val="20"/>
        </w:rPr>
        <w:t xml:space="preserve"> 37</w:t>
      </w:r>
      <w:r w:rsidR="00E965DE">
        <w:rPr>
          <w:sz w:val="20"/>
          <w:szCs w:val="20"/>
        </w:rPr>
        <w:t xml:space="preserve">, </w:t>
      </w:r>
      <w:r w:rsidRPr="004607CC">
        <w:rPr>
          <w:sz w:val="20"/>
          <w:szCs w:val="20"/>
        </w:rPr>
        <w:t>17-100 Bielsk Podlaski</w:t>
      </w:r>
    </w:p>
    <w:p w:rsidR="00694C63" w:rsidRPr="004607CC" w:rsidRDefault="00694C63" w:rsidP="00694C63">
      <w:pPr>
        <w:spacing w:after="0" w:line="24" w:lineRule="atLeast"/>
        <w:rPr>
          <w:sz w:val="20"/>
          <w:szCs w:val="20"/>
        </w:rPr>
      </w:pPr>
      <w:r w:rsidRPr="004607CC">
        <w:rPr>
          <w:sz w:val="20"/>
          <w:szCs w:val="20"/>
        </w:rPr>
        <w:t>tel. 85 730-29-23; faks 85 730-29-23</w:t>
      </w:r>
    </w:p>
    <w:p w:rsidR="00694C63" w:rsidRPr="004607CC" w:rsidRDefault="007430C6" w:rsidP="00694C63">
      <w:pPr>
        <w:spacing w:after="0" w:line="24" w:lineRule="atLeast"/>
        <w:rPr>
          <w:sz w:val="20"/>
          <w:szCs w:val="20"/>
        </w:rPr>
      </w:pPr>
      <w:hyperlink r:id="rId12" w:history="1">
        <w:r w:rsidR="00694C63" w:rsidRPr="004607CC">
          <w:rPr>
            <w:rStyle w:val="Hipercze"/>
            <w:sz w:val="20"/>
            <w:szCs w:val="20"/>
          </w:rPr>
          <w:t>www.pkbielsk.pl</w:t>
        </w:r>
      </w:hyperlink>
    </w:p>
    <w:p w:rsidR="00694C63" w:rsidRPr="004607CC" w:rsidRDefault="00694C63" w:rsidP="00694C63">
      <w:pPr>
        <w:spacing w:after="0" w:line="24" w:lineRule="atLeast"/>
        <w:rPr>
          <w:sz w:val="20"/>
          <w:szCs w:val="20"/>
        </w:rPr>
      </w:pPr>
      <w:r w:rsidRPr="004607CC">
        <w:rPr>
          <w:sz w:val="20"/>
          <w:szCs w:val="20"/>
          <w:lang w:val="de-DE"/>
        </w:rPr>
        <w:t>e-</w:t>
      </w:r>
      <w:proofErr w:type="spellStart"/>
      <w:r w:rsidRPr="004607CC">
        <w:rPr>
          <w:sz w:val="20"/>
          <w:szCs w:val="20"/>
          <w:lang w:val="de-DE"/>
        </w:rPr>
        <w:t>mail</w:t>
      </w:r>
      <w:proofErr w:type="spellEnd"/>
      <w:r w:rsidRPr="004607CC">
        <w:rPr>
          <w:sz w:val="20"/>
          <w:szCs w:val="20"/>
          <w:lang w:val="de-DE"/>
        </w:rPr>
        <w:t xml:space="preserve">: </w:t>
      </w:r>
      <w:hyperlink r:id="rId13" w:history="1">
        <w:r w:rsidRPr="004607CC">
          <w:rPr>
            <w:rStyle w:val="Hipercze"/>
            <w:color w:val="auto"/>
            <w:sz w:val="20"/>
            <w:szCs w:val="20"/>
            <w:lang w:val="de-DE"/>
          </w:rPr>
          <w:t>pk@pkbielsk.pl</w:t>
        </w:r>
      </w:hyperlink>
    </w:p>
    <w:p w:rsidR="00694C63" w:rsidRPr="004607CC" w:rsidRDefault="00694C63" w:rsidP="00694C63">
      <w:pPr>
        <w:spacing w:after="0" w:line="24" w:lineRule="atLeast"/>
        <w:rPr>
          <w:sz w:val="20"/>
          <w:szCs w:val="20"/>
          <w:lang w:val="de-DE"/>
        </w:rPr>
      </w:pPr>
      <w:r w:rsidRPr="004607CC">
        <w:rPr>
          <w:sz w:val="20"/>
          <w:szCs w:val="20"/>
          <w:lang w:val="de-DE"/>
        </w:rPr>
        <w:t>NIP: 543-020-04-31</w:t>
      </w:r>
    </w:p>
    <w:p w:rsidR="00694C63" w:rsidRPr="004607CC" w:rsidRDefault="00694C63" w:rsidP="00694C63">
      <w:pPr>
        <w:spacing w:after="0" w:line="24" w:lineRule="atLeast"/>
        <w:rPr>
          <w:sz w:val="20"/>
          <w:szCs w:val="20"/>
        </w:rPr>
      </w:pPr>
      <w:r w:rsidRPr="004607CC">
        <w:rPr>
          <w:sz w:val="20"/>
          <w:szCs w:val="20"/>
        </w:rPr>
        <w:t>Regon: 000151696</w:t>
      </w:r>
    </w:p>
    <w:p w:rsidR="00694C63" w:rsidRPr="004607CC" w:rsidRDefault="00694C63" w:rsidP="00694C63">
      <w:pPr>
        <w:spacing w:after="0"/>
        <w:rPr>
          <w:sz w:val="20"/>
          <w:szCs w:val="20"/>
        </w:rPr>
      </w:pPr>
    </w:p>
    <w:p w:rsidR="00694C63" w:rsidRDefault="00694C63" w:rsidP="00694C63">
      <w:pPr>
        <w:spacing w:after="0"/>
        <w:rPr>
          <w:b/>
          <w:sz w:val="20"/>
          <w:szCs w:val="20"/>
        </w:rPr>
      </w:pPr>
      <w:r w:rsidRPr="004607CC">
        <w:rPr>
          <w:sz w:val="20"/>
          <w:szCs w:val="20"/>
        </w:rPr>
        <w:t xml:space="preserve">Nawiązując do ogłoszenia o przetargu nieograniczonym na realizację zamówienia </w:t>
      </w:r>
      <w:r w:rsidRPr="004607CC">
        <w:rPr>
          <w:sz w:val="20"/>
          <w:szCs w:val="20"/>
        </w:rPr>
        <w:br/>
        <w:t xml:space="preserve">pn. </w:t>
      </w:r>
      <w:r w:rsidRPr="004607CC">
        <w:rPr>
          <w:b/>
          <w:sz w:val="20"/>
          <w:szCs w:val="20"/>
        </w:rPr>
        <w:t>„</w:t>
      </w:r>
      <w:r w:rsidRPr="00CB1C46">
        <w:rPr>
          <w:b/>
          <w:sz w:val="20"/>
          <w:szCs w:val="20"/>
        </w:rPr>
        <w:t xml:space="preserve">Dostawa </w:t>
      </w:r>
      <w:r w:rsidR="000A3E68">
        <w:rPr>
          <w:b/>
          <w:sz w:val="20"/>
          <w:szCs w:val="20"/>
        </w:rPr>
        <w:t>paliw</w:t>
      </w:r>
      <w:r w:rsidR="00BA59EB">
        <w:rPr>
          <w:b/>
          <w:sz w:val="20"/>
          <w:szCs w:val="20"/>
        </w:rPr>
        <w:t xml:space="preserve"> </w:t>
      </w:r>
      <w:r w:rsidR="00E965DE">
        <w:rPr>
          <w:b/>
          <w:sz w:val="20"/>
          <w:szCs w:val="20"/>
        </w:rPr>
        <w:t xml:space="preserve">ciekłych </w:t>
      </w:r>
      <w:r w:rsidR="00BA59EB">
        <w:rPr>
          <w:b/>
          <w:sz w:val="20"/>
          <w:szCs w:val="20"/>
        </w:rPr>
        <w:t>dla Przedsiębiorstwa Komunalnego Sp. z o.o. w Bielsku Podlaskim</w:t>
      </w:r>
      <w:r w:rsidRPr="004607CC">
        <w:rPr>
          <w:b/>
          <w:sz w:val="20"/>
          <w:szCs w:val="20"/>
        </w:rPr>
        <w:t>”</w:t>
      </w:r>
    </w:p>
    <w:p w:rsidR="00694C63" w:rsidRPr="004607CC" w:rsidRDefault="00694C63" w:rsidP="00694C63">
      <w:pPr>
        <w:spacing w:after="0"/>
        <w:rPr>
          <w:b/>
          <w:sz w:val="20"/>
          <w:szCs w:val="20"/>
        </w:rPr>
      </w:pPr>
    </w:p>
    <w:p w:rsidR="00B00C52" w:rsidRPr="000A3E68" w:rsidRDefault="00694C63" w:rsidP="00B00C52">
      <w:pPr>
        <w:spacing w:after="0" w:line="360" w:lineRule="auto"/>
        <w:rPr>
          <w:sz w:val="20"/>
          <w:szCs w:val="20"/>
        </w:rPr>
      </w:pPr>
      <w:r w:rsidRPr="003D6891">
        <w:rPr>
          <w:b/>
          <w:sz w:val="20"/>
          <w:szCs w:val="20"/>
        </w:rPr>
        <w:t>I.</w:t>
      </w:r>
      <w:r w:rsidRPr="004607CC">
        <w:rPr>
          <w:sz w:val="20"/>
          <w:szCs w:val="20"/>
        </w:rPr>
        <w:t xml:space="preserve"> </w:t>
      </w:r>
      <w:r w:rsidR="00B00C52" w:rsidRPr="000A3E68">
        <w:rPr>
          <w:sz w:val="20"/>
          <w:szCs w:val="20"/>
        </w:rPr>
        <w:t xml:space="preserve">Oferujemy wykonanie przedmiotu zamówienia określonego w  SIWZ  za cenę ofertową: </w:t>
      </w:r>
    </w:p>
    <w:p w:rsidR="00B00C52" w:rsidRPr="00162056" w:rsidRDefault="00B00C52" w:rsidP="00B00C52">
      <w:pPr>
        <w:pStyle w:val="Akapitzlist"/>
        <w:shd w:val="clear" w:color="auto" w:fill="FFFFFF" w:themeFill="background1"/>
        <w:spacing w:after="0" w:line="360" w:lineRule="auto"/>
        <w:ind w:left="426"/>
        <w:rPr>
          <w:sz w:val="21"/>
          <w:szCs w:val="21"/>
        </w:rPr>
      </w:pPr>
      <w:r w:rsidRPr="00162056">
        <w:rPr>
          <w:sz w:val="21"/>
          <w:szCs w:val="21"/>
        </w:rPr>
        <w:t>cena netto: ………</w:t>
      </w:r>
      <w:r>
        <w:rPr>
          <w:sz w:val="21"/>
          <w:szCs w:val="21"/>
        </w:rPr>
        <w:t>……</w:t>
      </w:r>
      <w:r w:rsidRPr="00162056">
        <w:rPr>
          <w:sz w:val="21"/>
          <w:szCs w:val="21"/>
        </w:rPr>
        <w:t>…….………………………………………..</w:t>
      </w:r>
    </w:p>
    <w:p w:rsidR="00B00C52" w:rsidRPr="00162056" w:rsidRDefault="00B00C52" w:rsidP="00B00C52">
      <w:pPr>
        <w:pStyle w:val="Akapitzlist"/>
        <w:shd w:val="clear" w:color="auto" w:fill="FFFFFF" w:themeFill="background1"/>
        <w:spacing w:after="0" w:line="360" w:lineRule="auto"/>
        <w:ind w:left="426"/>
        <w:rPr>
          <w:sz w:val="21"/>
          <w:szCs w:val="21"/>
        </w:rPr>
      </w:pPr>
      <w:r w:rsidRPr="00162056">
        <w:rPr>
          <w:sz w:val="21"/>
          <w:szCs w:val="21"/>
        </w:rPr>
        <w:t>podatek VAT …</w:t>
      </w:r>
      <w:r>
        <w:rPr>
          <w:sz w:val="21"/>
          <w:szCs w:val="21"/>
        </w:rPr>
        <w:t>……</w:t>
      </w:r>
      <w:r w:rsidRPr="00162056">
        <w:rPr>
          <w:sz w:val="21"/>
          <w:szCs w:val="21"/>
        </w:rPr>
        <w:t>..%: …………………………………………….</w:t>
      </w:r>
    </w:p>
    <w:p w:rsidR="00B00C52" w:rsidRPr="00162056" w:rsidRDefault="00B00C52" w:rsidP="00B00C52">
      <w:pPr>
        <w:pStyle w:val="Akapitzlist"/>
        <w:shd w:val="clear" w:color="auto" w:fill="D9D9D9" w:themeFill="background1" w:themeFillShade="D9"/>
        <w:spacing w:after="0" w:line="360" w:lineRule="auto"/>
        <w:ind w:left="426"/>
        <w:rPr>
          <w:sz w:val="21"/>
          <w:szCs w:val="21"/>
        </w:rPr>
      </w:pPr>
      <w:r w:rsidRPr="00162056">
        <w:rPr>
          <w:b/>
          <w:sz w:val="21"/>
          <w:szCs w:val="21"/>
        </w:rPr>
        <w:t xml:space="preserve">CENA BRUTTO: </w:t>
      </w:r>
      <w:r w:rsidRPr="00162056">
        <w:rPr>
          <w:sz w:val="21"/>
          <w:szCs w:val="21"/>
        </w:rPr>
        <w:t>………………….………………………………….</w:t>
      </w:r>
    </w:p>
    <w:p w:rsidR="00B00C52" w:rsidRPr="00162056" w:rsidRDefault="00B00C52" w:rsidP="00B00C52">
      <w:pPr>
        <w:pStyle w:val="Akapitzlist"/>
        <w:shd w:val="clear" w:color="auto" w:fill="FFFFFF" w:themeFill="background1"/>
        <w:spacing w:after="0" w:line="360" w:lineRule="auto"/>
        <w:ind w:left="426"/>
        <w:rPr>
          <w:sz w:val="21"/>
          <w:szCs w:val="21"/>
        </w:rPr>
      </w:pPr>
      <w:r w:rsidRPr="00162056">
        <w:rPr>
          <w:sz w:val="21"/>
          <w:szCs w:val="21"/>
        </w:rPr>
        <w:t>słownie brutto: …………………………………………………………………………………</w:t>
      </w:r>
    </w:p>
    <w:p w:rsidR="00B00C52" w:rsidRPr="000A3E68" w:rsidRDefault="00B00C52" w:rsidP="00B00C52">
      <w:pPr>
        <w:pStyle w:val="Akapitzlist"/>
        <w:spacing w:line="276" w:lineRule="auto"/>
        <w:ind w:left="0"/>
        <w:rPr>
          <w:sz w:val="20"/>
          <w:szCs w:val="20"/>
          <w:u w:val="single"/>
        </w:rPr>
      </w:pPr>
      <w:r w:rsidRPr="00162056">
        <w:rPr>
          <w:sz w:val="21"/>
          <w:szCs w:val="21"/>
        </w:rPr>
        <w:t xml:space="preserve"> </w:t>
      </w:r>
      <w:r w:rsidRPr="000A3E68">
        <w:rPr>
          <w:sz w:val="20"/>
          <w:szCs w:val="20"/>
          <w:u w:val="single"/>
        </w:rPr>
        <w:t>w tym:</w:t>
      </w:r>
    </w:p>
    <w:p w:rsidR="00B00C52" w:rsidRPr="00162056" w:rsidRDefault="00B00C52" w:rsidP="00F37B63">
      <w:pPr>
        <w:pStyle w:val="Akapitzlist"/>
        <w:numPr>
          <w:ilvl w:val="0"/>
          <w:numId w:val="67"/>
        </w:numPr>
        <w:spacing w:after="0" w:line="276" w:lineRule="auto"/>
        <w:rPr>
          <w:b/>
          <w:sz w:val="24"/>
          <w:szCs w:val="24"/>
        </w:rPr>
      </w:pPr>
      <w:r w:rsidRPr="00162056">
        <w:rPr>
          <w:b/>
          <w:sz w:val="24"/>
          <w:szCs w:val="24"/>
        </w:rPr>
        <w:t>OLEJ NAPĘDOWY</w:t>
      </w:r>
      <w:r w:rsidR="000A3E68">
        <w:rPr>
          <w:b/>
          <w:sz w:val="24"/>
          <w:szCs w:val="24"/>
        </w:rPr>
        <w:t xml:space="preserve">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536"/>
        <w:gridCol w:w="4217"/>
      </w:tblGrid>
      <w:tr w:rsidR="00B00C52" w:rsidRPr="009F0009" w:rsidTr="00C35BA4">
        <w:trPr>
          <w:trHeight w:hRule="exact" w:val="787"/>
        </w:trPr>
        <w:tc>
          <w:tcPr>
            <w:tcW w:w="534" w:type="dxa"/>
            <w:tcBorders>
              <w:top w:val="single" w:sz="12" w:space="0" w:color="auto"/>
              <w:left w:val="single" w:sz="12" w:space="0" w:color="auto"/>
              <w:bottom w:val="single" w:sz="4" w:space="0" w:color="auto"/>
            </w:tcBorders>
            <w:vAlign w:val="center"/>
          </w:tcPr>
          <w:p w:rsidR="00B00C52" w:rsidRPr="00162056" w:rsidRDefault="00B00C52" w:rsidP="002D74B9">
            <w:pPr>
              <w:spacing w:after="0"/>
              <w:jc w:val="center"/>
              <w:rPr>
                <w:sz w:val="20"/>
                <w:szCs w:val="20"/>
              </w:rPr>
            </w:pPr>
            <w:r w:rsidRPr="00162056">
              <w:rPr>
                <w:sz w:val="20"/>
                <w:szCs w:val="20"/>
              </w:rPr>
              <w:t>1</w:t>
            </w:r>
          </w:p>
        </w:tc>
        <w:tc>
          <w:tcPr>
            <w:tcW w:w="4536" w:type="dxa"/>
            <w:tcBorders>
              <w:top w:val="single" w:sz="12" w:space="0" w:color="auto"/>
              <w:bottom w:val="single" w:sz="4" w:space="0" w:color="auto"/>
            </w:tcBorders>
            <w:vAlign w:val="center"/>
          </w:tcPr>
          <w:p w:rsidR="00B00C52" w:rsidRPr="002D74B9" w:rsidRDefault="00B00C52" w:rsidP="00D5189D">
            <w:pPr>
              <w:spacing w:after="0"/>
              <w:jc w:val="left"/>
              <w:rPr>
                <w:sz w:val="18"/>
                <w:szCs w:val="18"/>
              </w:rPr>
            </w:pPr>
            <w:r w:rsidRPr="002D74B9">
              <w:rPr>
                <w:sz w:val="18"/>
                <w:szCs w:val="18"/>
              </w:rPr>
              <w:t>Cena netto w temperaturze referencyjnej 15</w:t>
            </w:r>
            <w:r w:rsidRPr="002D74B9">
              <w:rPr>
                <w:sz w:val="18"/>
                <w:szCs w:val="18"/>
                <w:vertAlign w:val="superscript"/>
              </w:rPr>
              <w:t>0</w:t>
            </w:r>
            <w:r w:rsidRPr="002D74B9">
              <w:rPr>
                <w:sz w:val="18"/>
                <w:szCs w:val="18"/>
              </w:rPr>
              <w:t>C (zł) za 1 000 litrów</w:t>
            </w:r>
            <w:r w:rsidR="002D74B9" w:rsidRPr="002D74B9">
              <w:rPr>
                <w:bCs/>
                <w:sz w:val="18"/>
                <w:szCs w:val="18"/>
              </w:rPr>
              <w:t xml:space="preserve"> u</w:t>
            </w:r>
            <w:r w:rsidR="002D74B9" w:rsidRPr="002D74B9">
              <w:rPr>
                <w:bCs/>
                <w:sz w:val="18"/>
                <w:szCs w:val="18"/>
                <w:vertAlign w:val="superscript"/>
              </w:rPr>
              <w:t xml:space="preserve"> </w:t>
            </w:r>
            <w:r w:rsidR="002D74B9" w:rsidRPr="002D74B9">
              <w:rPr>
                <w:bCs/>
                <w:sz w:val="18"/>
                <w:szCs w:val="18"/>
              </w:rPr>
              <w:t xml:space="preserve">producenta </w:t>
            </w:r>
            <w:r w:rsidR="000A3E68">
              <w:rPr>
                <w:bCs/>
                <w:sz w:val="18"/>
                <w:szCs w:val="18"/>
              </w:rPr>
              <w:t>ON</w:t>
            </w:r>
            <w:r w:rsidR="002D74B9" w:rsidRPr="002D74B9">
              <w:rPr>
                <w:bCs/>
                <w:sz w:val="18"/>
                <w:szCs w:val="18"/>
              </w:rPr>
              <w:t xml:space="preserve"> na dzień </w:t>
            </w:r>
            <w:r w:rsidR="00D9518C">
              <w:rPr>
                <w:bCs/>
                <w:sz w:val="18"/>
                <w:szCs w:val="18"/>
              </w:rPr>
              <w:t>0</w:t>
            </w:r>
            <w:r w:rsidR="00D5189D">
              <w:rPr>
                <w:bCs/>
                <w:sz w:val="18"/>
                <w:szCs w:val="18"/>
              </w:rPr>
              <w:t>6</w:t>
            </w:r>
            <w:r w:rsidR="00D9518C">
              <w:rPr>
                <w:bCs/>
                <w:sz w:val="18"/>
                <w:szCs w:val="18"/>
              </w:rPr>
              <w:t>.12.</w:t>
            </w:r>
            <w:r w:rsidR="002D74B9" w:rsidRPr="002D74B9">
              <w:rPr>
                <w:bCs/>
                <w:sz w:val="18"/>
                <w:szCs w:val="18"/>
              </w:rPr>
              <w:t>2013 r.</w:t>
            </w:r>
          </w:p>
        </w:tc>
        <w:tc>
          <w:tcPr>
            <w:tcW w:w="4217" w:type="dxa"/>
            <w:tcBorders>
              <w:top w:val="single" w:sz="12" w:space="0" w:color="auto"/>
              <w:bottom w:val="single" w:sz="4" w:space="0" w:color="auto"/>
              <w:right w:val="single" w:sz="12" w:space="0" w:color="auto"/>
            </w:tcBorders>
            <w:vAlign w:val="center"/>
          </w:tcPr>
          <w:p w:rsidR="00B00C52" w:rsidRPr="009F0009" w:rsidRDefault="00B00C52" w:rsidP="00C35BA4">
            <w:pPr>
              <w:spacing w:after="0"/>
              <w:jc w:val="center"/>
              <w:rPr>
                <w:sz w:val="20"/>
                <w:szCs w:val="20"/>
              </w:rPr>
            </w:pPr>
          </w:p>
        </w:tc>
      </w:tr>
      <w:tr w:rsidR="002D74B9" w:rsidRPr="009F0009" w:rsidTr="00C35BA4">
        <w:trPr>
          <w:trHeight w:hRule="exact" w:val="717"/>
        </w:trPr>
        <w:tc>
          <w:tcPr>
            <w:tcW w:w="534" w:type="dxa"/>
            <w:tcBorders>
              <w:top w:val="single" w:sz="4" w:space="0" w:color="auto"/>
              <w:left w:val="single" w:sz="12" w:space="0" w:color="auto"/>
              <w:bottom w:val="single" w:sz="4" w:space="0" w:color="auto"/>
            </w:tcBorders>
            <w:vAlign w:val="center"/>
          </w:tcPr>
          <w:p w:rsidR="002D74B9" w:rsidRPr="00162056" w:rsidRDefault="002D74B9" w:rsidP="00407347">
            <w:pPr>
              <w:spacing w:after="0"/>
              <w:jc w:val="center"/>
              <w:rPr>
                <w:sz w:val="20"/>
                <w:szCs w:val="20"/>
              </w:rPr>
            </w:pPr>
            <w:r>
              <w:rPr>
                <w:sz w:val="20"/>
                <w:szCs w:val="20"/>
              </w:rPr>
              <w:t>2</w:t>
            </w:r>
          </w:p>
        </w:tc>
        <w:tc>
          <w:tcPr>
            <w:tcW w:w="4536" w:type="dxa"/>
            <w:tcBorders>
              <w:top w:val="single" w:sz="4" w:space="0" w:color="auto"/>
              <w:bottom w:val="single" w:sz="4" w:space="0" w:color="auto"/>
            </w:tcBorders>
            <w:vAlign w:val="center"/>
          </w:tcPr>
          <w:p w:rsidR="002D74B9" w:rsidRPr="002D74B9" w:rsidRDefault="002D74B9" w:rsidP="000A3E68">
            <w:pPr>
              <w:spacing w:after="0"/>
              <w:rPr>
                <w:sz w:val="18"/>
                <w:szCs w:val="18"/>
              </w:rPr>
            </w:pPr>
            <w:r w:rsidRPr="002D74B9">
              <w:rPr>
                <w:rFonts w:eastAsia="Times New Roman"/>
                <w:b/>
                <w:kern w:val="0"/>
                <w:sz w:val="18"/>
                <w:szCs w:val="18"/>
                <w:lang w:eastAsia="pl-PL"/>
              </w:rPr>
              <w:t>Stała marża/opust</w:t>
            </w:r>
            <w:r w:rsidRPr="002D74B9">
              <w:rPr>
                <w:rFonts w:eastAsia="Times New Roman"/>
                <w:b/>
                <w:i/>
                <w:kern w:val="0"/>
                <w:sz w:val="18"/>
                <w:szCs w:val="18"/>
                <w:lang w:eastAsia="pl-PL"/>
              </w:rPr>
              <w:t xml:space="preserve">* </w:t>
            </w:r>
            <w:r w:rsidRPr="002D74B9">
              <w:rPr>
                <w:rFonts w:eastAsia="Times New Roman"/>
                <w:b/>
                <w:kern w:val="0"/>
                <w:sz w:val="18"/>
                <w:szCs w:val="18"/>
                <w:lang w:eastAsia="pl-PL"/>
              </w:rPr>
              <w:t xml:space="preserve">oferowana/y przez Wykonawcę w stosunku do ceny producenta netto </w:t>
            </w:r>
            <w:r w:rsidR="00183009">
              <w:rPr>
                <w:rFonts w:eastAsia="Times New Roman"/>
                <w:b/>
                <w:kern w:val="0"/>
                <w:sz w:val="18"/>
                <w:szCs w:val="18"/>
                <w:lang w:eastAsia="pl-PL"/>
              </w:rPr>
              <w:t xml:space="preserve">za </w:t>
            </w:r>
            <w:r w:rsidRPr="002D74B9">
              <w:rPr>
                <w:rFonts w:eastAsia="Times New Roman"/>
                <w:b/>
                <w:kern w:val="0"/>
                <w:sz w:val="18"/>
                <w:szCs w:val="18"/>
                <w:lang w:eastAsia="pl-PL"/>
              </w:rPr>
              <w:t>1</w:t>
            </w:r>
            <w:r w:rsidR="000A3E68">
              <w:rPr>
                <w:rFonts w:eastAsia="Times New Roman"/>
                <w:b/>
                <w:kern w:val="0"/>
                <w:sz w:val="18"/>
                <w:szCs w:val="18"/>
                <w:lang w:eastAsia="pl-PL"/>
              </w:rPr>
              <w:t>000</w:t>
            </w:r>
            <w:r w:rsidRPr="002D74B9">
              <w:rPr>
                <w:rFonts w:eastAsia="Times New Roman"/>
                <w:b/>
                <w:kern w:val="0"/>
                <w:sz w:val="18"/>
                <w:szCs w:val="18"/>
                <w:lang w:eastAsia="pl-PL"/>
              </w:rPr>
              <w:t xml:space="preserve"> </w:t>
            </w:r>
            <w:r w:rsidR="000A3E68">
              <w:rPr>
                <w:rFonts w:eastAsia="Times New Roman"/>
                <w:b/>
                <w:kern w:val="0"/>
                <w:sz w:val="18"/>
                <w:szCs w:val="18"/>
                <w:lang w:eastAsia="pl-PL"/>
              </w:rPr>
              <w:t>litrów ON</w:t>
            </w:r>
            <w:r w:rsidRPr="002D74B9">
              <w:rPr>
                <w:rFonts w:eastAsia="Times New Roman"/>
                <w:b/>
                <w:kern w:val="0"/>
                <w:sz w:val="18"/>
                <w:szCs w:val="18"/>
                <w:lang w:eastAsia="pl-PL"/>
              </w:rPr>
              <w:t xml:space="preserve"> [zł]</w:t>
            </w:r>
          </w:p>
        </w:tc>
        <w:tc>
          <w:tcPr>
            <w:tcW w:w="4217" w:type="dxa"/>
            <w:tcBorders>
              <w:top w:val="single" w:sz="4" w:space="0" w:color="auto"/>
              <w:bottom w:val="single" w:sz="4" w:space="0" w:color="auto"/>
              <w:right w:val="single" w:sz="12" w:space="0" w:color="auto"/>
            </w:tcBorders>
            <w:vAlign w:val="center"/>
          </w:tcPr>
          <w:p w:rsidR="002D74B9" w:rsidRPr="009F0009" w:rsidRDefault="002D74B9" w:rsidP="00C35BA4">
            <w:pPr>
              <w:spacing w:after="0"/>
              <w:jc w:val="center"/>
              <w:rPr>
                <w:sz w:val="20"/>
                <w:szCs w:val="20"/>
              </w:rPr>
            </w:pPr>
          </w:p>
        </w:tc>
      </w:tr>
      <w:tr w:rsidR="002D74B9" w:rsidRPr="009F0009" w:rsidTr="00C35BA4">
        <w:trPr>
          <w:trHeight w:hRule="exact" w:val="655"/>
        </w:trPr>
        <w:tc>
          <w:tcPr>
            <w:tcW w:w="534" w:type="dxa"/>
            <w:tcBorders>
              <w:top w:val="single" w:sz="4" w:space="0" w:color="auto"/>
              <w:left w:val="single" w:sz="12" w:space="0" w:color="auto"/>
            </w:tcBorders>
            <w:vAlign w:val="center"/>
          </w:tcPr>
          <w:p w:rsidR="002D74B9" w:rsidRPr="00162056" w:rsidRDefault="002D74B9" w:rsidP="00407347">
            <w:pPr>
              <w:spacing w:after="0"/>
              <w:jc w:val="center"/>
              <w:rPr>
                <w:sz w:val="20"/>
                <w:szCs w:val="20"/>
              </w:rPr>
            </w:pPr>
            <w:r>
              <w:rPr>
                <w:sz w:val="20"/>
                <w:szCs w:val="20"/>
              </w:rPr>
              <w:t>3</w:t>
            </w:r>
          </w:p>
        </w:tc>
        <w:tc>
          <w:tcPr>
            <w:tcW w:w="4536" w:type="dxa"/>
            <w:tcBorders>
              <w:top w:val="single" w:sz="4" w:space="0" w:color="auto"/>
            </w:tcBorders>
            <w:vAlign w:val="bottom"/>
          </w:tcPr>
          <w:p w:rsidR="002D74B9" w:rsidRPr="002D74B9" w:rsidRDefault="002D74B9" w:rsidP="00407347">
            <w:pPr>
              <w:spacing w:after="0"/>
              <w:rPr>
                <w:rFonts w:eastAsia="Times New Roman"/>
                <w:kern w:val="0"/>
                <w:sz w:val="18"/>
                <w:szCs w:val="18"/>
                <w:lang w:eastAsia="pl-PL"/>
              </w:rPr>
            </w:pPr>
            <w:r w:rsidRPr="002D74B9">
              <w:rPr>
                <w:rFonts w:eastAsia="Times New Roman"/>
                <w:kern w:val="0"/>
                <w:sz w:val="18"/>
                <w:szCs w:val="18"/>
                <w:lang w:eastAsia="pl-PL"/>
              </w:rPr>
              <w:t>Cena netto</w:t>
            </w:r>
            <w:r w:rsidR="000A3E68">
              <w:rPr>
                <w:rFonts w:eastAsia="Times New Roman"/>
                <w:kern w:val="0"/>
                <w:sz w:val="18"/>
                <w:szCs w:val="18"/>
                <w:lang w:eastAsia="pl-PL"/>
              </w:rPr>
              <w:t xml:space="preserve"> za</w:t>
            </w:r>
            <w:r w:rsidRPr="002D74B9">
              <w:rPr>
                <w:rFonts w:eastAsia="Times New Roman"/>
                <w:kern w:val="0"/>
                <w:sz w:val="18"/>
                <w:szCs w:val="18"/>
                <w:lang w:eastAsia="pl-PL"/>
              </w:rPr>
              <w:t xml:space="preserve"> </w:t>
            </w:r>
            <w:r w:rsidR="000A3E68" w:rsidRPr="000A3E68">
              <w:rPr>
                <w:rFonts w:eastAsia="Times New Roman"/>
                <w:kern w:val="0"/>
                <w:sz w:val="18"/>
                <w:szCs w:val="18"/>
                <w:lang w:eastAsia="pl-PL"/>
              </w:rPr>
              <w:t>1000 litrów</w:t>
            </w:r>
            <w:r w:rsidRPr="002D74B9">
              <w:rPr>
                <w:rFonts w:eastAsia="Times New Roman"/>
                <w:kern w:val="0"/>
                <w:sz w:val="18"/>
                <w:szCs w:val="18"/>
                <w:lang w:eastAsia="pl-PL"/>
              </w:rPr>
              <w:t xml:space="preserve"> </w:t>
            </w:r>
            <w:r w:rsidR="000A3E68">
              <w:rPr>
                <w:rFonts w:eastAsia="Times New Roman"/>
                <w:kern w:val="0"/>
                <w:sz w:val="18"/>
                <w:szCs w:val="18"/>
                <w:lang w:eastAsia="pl-PL"/>
              </w:rPr>
              <w:t>ON</w:t>
            </w:r>
            <w:r w:rsidRPr="002D74B9">
              <w:rPr>
                <w:rFonts w:eastAsia="Times New Roman"/>
                <w:kern w:val="0"/>
                <w:sz w:val="18"/>
                <w:szCs w:val="18"/>
                <w:lang w:eastAsia="pl-PL"/>
              </w:rPr>
              <w:t xml:space="preserve"> po uwzględnieniu marży/opustu [zł]</w:t>
            </w:r>
          </w:p>
          <w:p w:rsidR="002D74B9" w:rsidRPr="002D74B9" w:rsidRDefault="002D74B9" w:rsidP="00407347">
            <w:pPr>
              <w:spacing w:after="0"/>
              <w:rPr>
                <w:rFonts w:eastAsia="Times New Roman"/>
                <w:kern w:val="0"/>
                <w:sz w:val="18"/>
                <w:szCs w:val="18"/>
                <w:lang w:eastAsia="pl-PL"/>
              </w:rPr>
            </w:pPr>
            <w:r w:rsidRPr="002D74B9">
              <w:rPr>
                <w:rFonts w:eastAsia="Times New Roman"/>
                <w:kern w:val="0"/>
                <w:sz w:val="18"/>
                <w:szCs w:val="18"/>
                <w:lang w:eastAsia="pl-PL"/>
              </w:rPr>
              <w:t xml:space="preserve">(wiersz 01 – wiersz 02) </w:t>
            </w:r>
          </w:p>
        </w:tc>
        <w:tc>
          <w:tcPr>
            <w:tcW w:w="4217" w:type="dxa"/>
            <w:tcBorders>
              <w:top w:val="single" w:sz="4" w:space="0" w:color="auto"/>
              <w:bottom w:val="single" w:sz="6" w:space="0" w:color="auto"/>
              <w:right w:val="single" w:sz="12" w:space="0" w:color="auto"/>
            </w:tcBorders>
            <w:vAlign w:val="center"/>
          </w:tcPr>
          <w:p w:rsidR="002D74B9" w:rsidRPr="009F0009" w:rsidRDefault="002D74B9" w:rsidP="00C35BA4">
            <w:pPr>
              <w:spacing w:after="0"/>
              <w:jc w:val="center"/>
              <w:rPr>
                <w:sz w:val="20"/>
                <w:szCs w:val="20"/>
              </w:rPr>
            </w:pPr>
          </w:p>
        </w:tc>
      </w:tr>
      <w:tr w:rsidR="002D74B9" w:rsidRPr="009F0009" w:rsidTr="00C35BA4">
        <w:trPr>
          <w:trHeight w:hRule="exact" w:val="463"/>
        </w:trPr>
        <w:tc>
          <w:tcPr>
            <w:tcW w:w="534" w:type="dxa"/>
            <w:tcBorders>
              <w:left w:val="single" w:sz="12" w:space="0" w:color="auto"/>
            </w:tcBorders>
            <w:vAlign w:val="center"/>
          </w:tcPr>
          <w:p w:rsidR="002D74B9" w:rsidRPr="00162056" w:rsidRDefault="002D74B9" w:rsidP="00407347">
            <w:pPr>
              <w:spacing w:after="0"/>
              <w:jc w:val="center"/>
              <w:rPr>
                <w:sz w:val="20"/>
                <w:szCs w:val="20"/>
              </w:rPr>
            </w:pPr>
            <w:r>
              <w:rPr>
                <w:sz w:val="20"/>
                <w:szCs w:val="20"/>
              </w:rPr>
              <w:t>4</w:t>
            </w:r>
          </w:p>
        </w:tc>
        <w:tc>
          <w:tcPr>
            <w:tcW w:w="4536" w:type="dxa"/>
            <w:vAlign w:val="bottom"/>
          </w:tcPr>
          <w:p w:rsidR="002D74B9" w:rsidRPr="002D74B9" w:rsidRDefault="002D74B9" w:rsidP="00407347">
            <w:pPr>
              <w:spacing w:after="0"/>
              <w:rPr>
                <w:rFonts w:eastAsia="Times New Roman"/>
                <w:kern w:val="0"/>
                <w:sz w:val="18"/>
                <w:szCs w:val="18"/>
                <w:lang w:eastAsia="pl-PL"/>
              </w:rPr>
            </w:pPr>
            <w:r w:rsidRPr="002D74B9">
              <w:rPr>
                <w:rFonts w:eastAsia="Times New Roman"/>
                <w:kern w:val="0"/>
                <w:sz w:val="18"/>
                <w:szCs w:val="18"/>
                <w:lang w:eastAsia="pl-PL"/>
              </w:rPr>
              <w:t xml:space="preserve">Podatek VAT ……….... % </w:t>
            </w:r>
          </w:p>
          <w:p w:rsidR="002D74B9" w:rsidRPr="002D74B9" w:rsidRDefault="002D74B9" w:rsidP="00407347">
            <w:pPr>
              <w:spacing w:after="0"/>
              <w:rPr>
                <w:rFonts w:eastAsia="Times New Roman"/>
                <w:kern w:val="0"/>
                <w:sz w:val="18"/>
                <w:szCs w:val="18"/>
                <w:lang w:eastAsia="pl-PL"/>
              </w:rPr>
            </w:pPr>
            <w:r w:rsidRPr="002D74B9">
              <w:rPr>
                <w:rFonts w:eastAsia="Times New Roman"/>
                <w:kern w:val="0"/>
                <w:sz w:val="18"/>
                <w:szCs w:val="18"/>
                <w:lang w:eastAsia="pl-PL"/>
              </w:rPr>
              <w:t>(wiersz 03 x %VAT)</w:t>
            </w:r>
          </w:p>
        </w:tc>
        <w:tc>
          <w:tcPr>
            <w:tcW w:w="4217" w:type="dxa"/>
            <w:tcBorders>
              <w:bottom w:val="single" w:sz="6" w:space="0" w:color="auto"/>
              <w:right w:val="single" w:sz="12" w:space="0" w:color="auto"/>
            </w:tcBorders>
            <w:vAlign w:val="center"/>
          </w:tcPr>
          <w:p w:rsidR="002D74B9" w:rsidRPr="009F0009" w:rsidRDefault="002D74B9" w:rsidP="00C35BA4">
            <w:pPr>
              <w:spacing w:after="0"/>
              <w:jc w:val="center"/>
              <w:rPr>
                <w:sz w:val="20"/>
                <w:szCs w:val="20"/>
              </w:rPr>
            </w:pPr>
          </w:p>
        </w:tc>
      </w:tr>
      <w:tr w:rsidR="002D74B9" w:rsidRPr="009F0009" w:rsidTr="00C35BA4">
        <w:trPr>
          <w:trHeight w:val="651"/>
        </w:trPr>
        <w:tc>
          <w:tcPr>
            <w:tcW w:w="534" w:type="dxa"/>
            <w:tcBorders>
              <w:left w:val="single" w:sz="12" w:space="0" w:color="auto"/>
            </w:tcBorders>
            <w:vAlign w:val="center"/>
          </w:tcPr>
          <w:p w:rsidR="002D74B9" w:rsidRPr="00162056" w:rsidRDefault="002D74B9" w:rsidP="00407347">
            <w:pPr>
              <w:spacing w:after="0"/>
              <w:jc w:val="center"/>
              <w:rPr>
                <w:sz w:val="20"/>
                <w:szCs w:val="20"/>
              </w:rPr>
            </w:pPr>
            <w:r>
              <w:rPr>
                <w:sz w:val="20"/>
                <w:szCs w:val="20"/>
              </w:rPr>
              <w:t>5</w:t>
            </w:r>
          </w:p>
        </w:tc>
        <w:tc>
          <w:tcPr>
            <w:tcW w:w="4536" w:type="dxa"/>
            <w:tcBorders>
              <w:right w:val="single" w:sz="6" w:space="0" w:color="auto"/>
            </w:tcBorders>
            <w:vAlign w:val="bottom"/>
          </w:tcPr>
          <w:p w:rsidR="002D74B9" w:rsidRPr="002D74B9" w:rsidRDefault="002D74B9" w:rsidP="00407347">
            <w:pPr>
              <w:spacing w:after="0"/>
              <w:rPr>
                <w:rFonts w:eastAsia="Times New Roman"/>
                <w:kern w:val="0"/>
                <w:sz w:val="18"/>
                <w:szCs w:val="18"/>
                <w:lang w:eastAsia="pl-PL"/>
              </w:rPr>
            </w:pPr>
            <w:r w:rsidRPr="002D74B9">
              <w:rPr>
                <w:rFonts w:eastAsia="Times New Roman"/>
                <w:kern w:val="0"/>
                <w:sz w:val="18"/>
                <w:szCs w:val="18"/>
                <w:lang w:eastAsia="pl-PL"/>
              </w:rPr>
              <w:t xml:space="preserve">Cena brutto </w:t>
            </w:r>
            <w:r w:rsidR="000A3E68">
              <w:rPr>
                <w:rFonts w:eastAsia="Times New Roman"/>
                <w:kern w:val="0"/>
                <w:sz w:val="18"/>
                <w:szCs w:val="18"/>
                <w:lang w:eastAsia="pl-PL"/>
              </w:rPr>
              <w:t xml:space="preserve">za </w:t>
            </w:r>
            <w:r w:rsidR="000A3E68" w:rsidRPr="000A3E68">
              <w:rPr>
                <w:rFonts w:eastAsia="Times New Roman"/>
                <w:kern w:val="0"/>
                <w:sz w:val="18"/>
                <w:szCs w:val="18"/>
                <w:lang w:eastAsia="pl-PL"/>
              </w:rPr>
              <w:t>1000 litrów</w:t>
            </w:r>
            <w:r w:rsidR="000A3E68" w:rsidRPr="002D74B9">
              <w:rPr>
                <w:rFonts w:eastAsia="Times New Roman"/>
                <w:kern w:val="0"/>
                <w:sz w:val="18"/>
                <w:szCs w:val="18"/>
                <w:lang w:eastAsia="pl-PL"/>
              </w:rPr>
              <w:t xml:space="preserve"> </w:t>
            </w:r>
            <w:r w:rsidR="000A3E68">
              <w:rPr>
                <w:rFonts w:eastAsia="Times New Roman"/>
                <w:kern w:val="0"/>
                <w:sz w:val="18"/>
                <w:szCs w:val="18"/>
                <w:lang w:eastAsia="pl-PL"/>
              </w:rPr>
              <w:t>ON</w:t>
            </w:r>
            <w:r w:rsidRPr="002D74B9">
              <w:rPr>
                <w:rFonts w:eastAsia="Times New Roman"/>
                <w:kern w:val="0"/>
                <w:sz w:val="18"/>
                <w:szCs w:val="18"/>
                <w:lang w:eastAsia="pl-PL"/>
              </w:rPr>
              <w:t xml:space="preserve"> po uwzględnieniu marży/opustu</w:t>
            </w:r>
            <w:r w:rsidRPr="002D74B9">
              <w:rPr>
                <w:rFonts w:eastAsia="Times New Roman"/>
                <w:b/>
                <w:kern w:val="0"/>
                <w:sz w:val="18"/>
                <w:szCs w:val="18"/>
                <w:vertAlign w:val="superscript"/>
                <w:lang w:eastAsia="pl-PL"/>
              </w:rPr>
              <w:t>*</w:t>
            </w:r>
            <w:r w:rsidRPr="002D74B9">
              <w:rPr>
                <w:rFonts w:eastAsia="Times New Roman"/>
                <w:kern w:val="0"/>
                <w:sz w:val="18"/>
                <w:szCs w:val="18"/>
                <w:lang w:eastAsia="pl-PL"/>
              </w:rPr>
              <w:t xml:space="preserve"> [zł]</w:t>
            </w:r>
          </w:p>
          <w:p w:rsidR="002D74B9" w:rsidRPr="002D74B9" w:rsidRDefault="002D74B9" w:rsidP="00407347">
            <w:pPr>
              <w:spacing w:after="0"/>
              <w:rPr>
                <w:rFonts w:eastAsia="Times New Roman"/>
                <w:kern w:val="0"/>
                <w:sz w:val="18"/>
                <w:szCs w:val="18"/>
                <w:lang w:eastAsia="pl-PL"/>
              </w:rPr>
            </w:pPr>
            <w:r w:rsidRPr="002D74B9">
              <w:rPr>
                <w:rFonts w:eastAsia="Times New Roman"/>
                <w:kern w:val="0"/>
                <w:sz w:val="18"/>
                <w:szCs w:val="18"/>
                <w:lang w:eastAsia="pl-PL"/>
              </w:rPr>
              <w:t>(wiersz 03 + wiersz 04)</w:t>
            </w:r>
          </w:p>
        </w:tc>
        <w:tc>
          <w:tcPr>
            <w:tcW w:w="4217" w:type="dxa"/>
            <w:tcBorders>
              <w:top w:val="single" w:sz="6" w:space="0" w:color="auto"/>
              <w:left w:val="single" w:sz="6" w:space="0" w:color="auto"/>
              <w:right w:val="single" w:sz="12" w:space="0" w:color="auto"/>
            </w:tcBorders>
            <w:vAlign w:val="center"/>
          </w:tcPr>
          <w:p w:rsidR="002D74B9" w:rsidRPr="009F0009" w:rsidRDefault="002D74B9" w:rsidP="00C35BA4">
            <w:pPr>
              <w:spacing w:after="0"/>
              <w:jc w:val="center"/>
              <w:rPr>
                <w:sz w:val="20"/>
                <w:szCs w:val="20"/>
              </w:rPr>
            </w:pPr>
          </w:p>
        </w:tc>
      </w:tr>
      <w:tr w:rsidR="002D74B9" w:rsidRPr="009F0009" w:rsidTr="00C35BA4">
        <w:trPr>
          <w:trHeight w:val="534"/>
        </w:trPr>
        <w:tc>
          <w:tcPr>
            <w:tcW w:w="534" w:type="dxa"/>
            <w:tcBorders>
              <w:left w:val="single" w:sz="12" w:space="0" w:color="auto"/>
            </w:tcBorders>
            <w:vAlign w:val="center"/>
          </w:tcPr>
          <w:p w:rsidR="002D74B9" w:rsidRPr="00162056" w:rsidRDefault="002D74B9" w:rsidP="00407347">
            <w:pPr>
              <w:spacing w:after="0"/>
              <w:jc w:val="center"/>
              <w:rPr>
                <w:sz w:val="20"/>
                <w:szCs w:val="20"/>
              </w:rPr>
            </w:pPr>
            <w:r>
              <w:rPr>
                <w:sz w:val="20"/>
                <w:szCs w:val="20"/>
              </w:rPr>
              <w:t>6</w:t>
            </w:r>
          </w:p>
        </w:tc>
        <w:tc>
          <w:tcPr>
            <w:tcW w:w="4536" w:type="dxa"/>
            <w:vAlign w:val="center"/>
          </w:tcPr>
          <w:p w:rsidR="002D74B9" w:rsidRPr="002D74B9" w:rsidRDefault="002D74B9" w:rsidP="00C35BA4">
            <w:pPr>
              <w:spacing w:after="0"/>
              <w:rPr>
                <w:rFonts w:eastAsia="Times New Roman"/>
                <w:kern w:val="0"/>
                <w:sz w:val="18"/>
                <w:szCs w:val="18"/>
                <w:lang w:eastAsia="pl-PL"/>
              </w:rPr>
            </w:pPr>
            <w:r w:rsidRPr="002D74B9">
              <w:rPr>
                <w:rFonts w:eastAsia="Times New Roman"/>
                <w:kern w:val="0"/>
                <w:sz w:val="18"/>
                <w:szCs w:val="18"/>
                <w:lang w:eastAsia="pl-PL"/>
              </w:rPr>
              <w:t xml:space="preserve">Maksymalna ilość </w:t>
            </w:r>
            <w:r w:rsidR="000A3E68">
              <w:rPr>
                <w:rFonts w:eastAsia="Times New Roman"/>
                <w:kern w:val="0"/>
                <w:sz w:val="18"/>
                <w:szCs w:val="18"/>
                <w:lang w:eastAsia="pl-PL"/>
              </w:rPr>
              <w:t>ON</w:t>
            </w:r>
            <w:r w:rsidRPr="002D74B9">
              <w:rPr>
                <w:rFonts w:eastAsia="Times New Roman"/>
                <w:kern w:val="0"/>
                <w:sz w:val="18"/>
                <w:szCs w:val="18"/>
                <w:lang w:eastAsia="pl-PL"/>
              </w:rPr>
              <w:t xml:space="preserve"> zamawiana przez Zamawiającego </w:t>
            </w:r>
          </w:p>
        </w:tc>
        <w:tc>
          <w:tcPr>
            <w:tcW w:w="4217" w:type="dxa"/>
            <w:tcBorders>
              <w:top w:val="single" w:sz="6" w:space="0" w:color="auto"/>
              <w:bottom w:val="single" w:sz="6" w:space="0" w:color="auto"/>
              <w:right w:val="single" w:sz="12" w:space="0" w:color="auto"/>
            </w:tcBorders>
            <w:vAlign w:val="center"/>
          </w:tcPr>
          <w:p w:rsidR="002D74B9" w:rsidRPr="009F0009" w:rsidRDefault="00C35BA4" w:rsidP="00D71483">
            <w:pPr>
              <w:spacing w:after="0" w:line="360" w:lineRule="auto"/>
              <w:jc w:val="center"/>
              <w:rPr>
                <w:sz w:val="20"/>
                <w:szCs w:val="20"/>
              </w:rPr>
            </w:pPr>
            <w:r>
              <w:rPr>
                <w:sz w:val="20"/>
                <w:szCs w:val="20"/>
              </w:rPr>
              <w:t>650 </w:t>
            </w:r>
            <w:r w:rsidR="00D71483">
              <w:rPr>
                <w:sz w:val="20"/>
                <w:szCs w:val="20"/>
              </w:rPr>
              <w:t>tys.</w:t>
            </w:r>
            <w:r>
              <w:rPr>
                <w:sz w:val="20"/>
                <w:szCs w:val="20"/>
              </w:rPr>
              <w:t xml:space="preserve"> litrów</w:t>
            </w:r>
          </w:p>
        </w:tc>
      </w:tr>
      <w:tr w:rsidR="002D74B9" w:rsidRPr="009F0009" w:rsidTr="00D71483">
        <w:trPr>
          <w:trHeight w:val="584"/>
        </w:trPr>
        <w:tc>
          <w:tcPr>
            <w:tcW w:w="534" w:type="dxa"/>
            <w:tcBorders>
              <w:left w:val="single" w:sz="12" w:space="0" w:color="auto"/>
            </w:tcBorders>
            <w:shd w:val="clear" w:color="auto" w:fill="D9D9D9" w:themeFill="background1" w:themeFillShade="D9"/>
            <w:vAlign w:val="center"/>
          </w:tcPr>
          <w:p w:rsidR="002D74B9" w:rsidRPr="00162056" w:rsidRDefault="002D74B9" w:rsidP="002D74B9">
            <w:pPr>
              <w:spacing w:after="0"/>
              <w:jc w:val="center"/>
              <w:rPr>
                <w:sz w:val="20"/>
                <w:szCs w:val="20"/>
              </w:rPr>
            </w:pPr>
            <w:r>
              <w:rPr>
                <w:sz w:val="20"/>
                <w:szCs w:val="20"/>
              </w:rPr>
              <w:t>7</w:t>
            </w:r>
          </w:p>
        </w:tc>
        <w:tc>
          <w:tcPr>
            <w:tcW w:w="4536" w:type="dxa"/>
            <w:shd w:val="clear" w:color="auto" w:fill="D9D9D9" w:themeFill="background1" w:themeFillShade="D9"/>
            <w:vAlign w:val="center"/>
          </w:tcPr>
          <w:p w:rsidR="002D74B9" w:rsidRPr="002D74B9" w:rsidRDefault="002D74B9" w:rsidP="00407347">
            <w:pPr>
              <w:spacing w:after="0"/>
              <w:rPr>
                <w:rFonts w:eastAsia="Times New Roman"/>
                <w:b/>
                <w:kern w:val="0"/>
                <w:sz w:val="18"/>
                <w:szCs w:val="18"/>
                <w:lang w:eastAsia="pl-PL"/>
              </w:rPr>
            </w:pPr>
            <w:r w:rsidRPr="002D74B9">
              <w:rPr>
                <w:rFonts w:eastAsia="Times New Roman"/>
                <w:b/>
                <w:kern w:val="0"/>
                <w:sz w:val="18"/>
                <w:szCs w:val="18"/>
                <w:lang w:eastAsia="pl-PL"/>
              </w:rPr>
              <w:t xml:space="preserve">Wartość brutto </w:t>
            </w:r>
            <w:r w:rsidR="000A3E68">
              <w:rPr>
                <w:rFonts w:eastAsia="Times New Roman"/>
                <w:b/>
                <w:kern w:val="0"/>
                <w:sz w:val="18"/>
                <w:szCs w:val="18"/>
                <w:lang w:eastAsia="pl-PL"/>
              </w:rPr>
              <w:t>zamawianego ON</w:t>
            </w:r>
            <w:r w:rsidRPr="002D74B9">
              <w:rPr>
                <w:rFonts w:eastAsia="Times New Roman"/>
                <w:b/>
                <w:kern w:val="0"/>
                <w:sz w:val="18"/>
                <w:szCs w:val="18"/>
                <w:lang w:eastAsia="pl-PL"/>
              </w:rPr>
              <w:t xml:space="preserve"> [zł]</w:t>
            </w:r>
          </w:p>
          <w:p w:rsidR="002D74B9" w:rsidRPr="002D74B9" w:rsidRDefault="002D74B9" w:rsidP="00407347">
            <w:pPr>
              <w:spacing w:after="0"/>
              <w:rPr>
                <w:rFonts w:eastAsia="Times New Roman"/>
                <w:b/>
                <w:kern w:val="0"/>
                <w:sz w:val="18"/>
                <w:szCs w:val="18"/>
                <w:lang w:eastAsia="pl-PL"/>
              </w:rPr>
            </w:pPr>
            <w:r w:rsidRPr="002D74B9">
              <w:rPr>
                <w:rFonts w:eastAsia="Times New Roman"/>
                <w:b/>
                <w:kern w:val="0"/>
                <w:sz w:val="18"/>
                <w:szCs w:val="18"/>
                <w:lang w:eastAsia="pl-PL"/>
              </w:rPr>
              <w:t>(wiersz 05 x wiersz 06)</w:t>
            </w:r>
          </w:p>
        </w:tc>
        <w:tc>
          <w:tcPr>
            <w:tcW w:w="4217" w:type="dxa"/>
            <w:tcBorders>
              <w:top w:val="single" w:sz="6" w:space="0" w:color="auto"/>
              <w:bottom w:val="single" w:sz="6" w:space="0" w:color="auto"/>
              <w:right w:val="single" w:sz="12" w:space="0" w:color="auto"/>
            </w:tcBorders>
            <w:shd w:val="clear" w:color="auto" w:fill="D9D9D9" w:themeFill="background1" w:themeFillShade="D9"/>
            <w:vAlign w:val="center"/>
          </w:tcPr>
          <w:p w:rsidR="002D74B9" w:rsidRPr="00C35BA4" w:rsidRDefault="002D74B9" w:rsidP="00C35BA4">
            <w:pPr>
              <w:spacing w:after="0" w:line="360" w:lineRule="auto"/>
              <w:jc w:val="center"/>
              <w:rPr>
                <w:b/>
                <w:sz w:val="24"/>
                <w:szCs w:val="24"/>
              </w:rPr>
            </w:pPr>
          </w:p>
        </w:tc>
      </w:tr>
      <w:tr w:rsidR="000A3E68" w:rsidRPr="009F0009" w:rsidTr="000A3E68">
        <w:trPr>
          <w:trHeight w:val="420"/>
        </w:trPr>
        <w:tc>
          <w:tcPr>
            <w:tcW w:w="534" w:type="dxa"/>
            <w:tcBorders>
              <w:left w:val="single" w:sz="12" w:space="0" w:color="auto"/>
            </w:tcBorders>
            <w:vAlign w:val="center"/>
          </w:tcPr>
          <w:p w:rsidR="000A3E68" w:rsidRDefault="000A3E68" w:rsidP="002D74B9">
            <w:pPr>
              <w:spacing w:after="0"/>
              <w:jc w:val="center"/>
              <w:rPr>
                <w:sz w:val="20"/>
                <w:szCs w:val="20"/>
              </w:rPr>
            </w:pPr>
            <w:r>
              <w:rPr>
                <w:sz w:val="20"/>
                <w:szCs w:val="20"/>
              </w:rPr>
              <w:t>8</w:t>
            </w:r>
          </w:p>
        </w:tc>
        <w:tc>
          <w:tcPr>
            <w:tcW w:w="4536" w:type="dxa"/>
            <w:vAlign w:val="center"/>
          </w:tcPr>
          <w:p w:rsidR="000A3E68" w:rsidRPr="00932170" w:rsidRDefault="000A3E68" w:rsidP="000A3E68">
            <w:pPr>
              <w:rPr>
                <w:bCs/>
                <w:sz w:val="20"/>
                <w:szCs w:val="20"/>
              </w:rPr>
            </w:pPr>
            <w:r w:rsidRPr="00932170">
              <w:rPr>
                <w:bCs/>
                <w:sz w:val="20"/>
                <w:szCs w:val="20"/>
              </w:rPr>
              <w:t xml:space="preserve">Nazwa, adres i strona internetowa  producenta bazowego </w:t>
            </w:r>
            <w:r>
              <w:rPr>
                <w:bCs/>
                <w:sz w:val="20"/>
                <w:szCs w:val="20"/>
              </w:rPr>
              <w:t>ON</w:t>
            </w:r>
          </w:p>
        </w:tc>
        <w:tc>
          <w:tcPr>
            <w:tcW w:w="4217" w:type="dxa"/>
            <w:tcBorders>
              <w:top w:val="single" w:sz="6" w:space="0" w:color="auto"/>
              <w:bottom w:val="single" w:sz="6" w:space="0" w:color="auto"/>
              <w:right w:val="single" w:sz="12" w:space="0" w:color="auto"/>
            </w:tcBorders>
            <w:vAlign w:val="bottom"/>
          </w:tcPr>
          <w:p w:rsidR="000A3E68" w:rsidRPr="00B81C58" w:rsidRDefault="000A3E68" w:rsidP="00407347">
            <w:pPr>
              <w:spacing w:after="0" w:line="276" w:lineRule="auto"/>
              <w:rPr>
                <w:sz w:val="18"/>
                <w:szCs w:val="18"/>
              </w:rPr>
            </w:pPr>
          </w:p>
          <w:p w:rsidR="000A3E68" w:rsidRDefault="000A3E68" w:rsidP="00407347">
            <w:pPr>
              <w:spacing w:after="0" w:line="360" w:lineRule="auto"/>
              <w:ind w:left="742" w:hanging="742"/>
              <w:rPr>
                <w:sz w:val="18"/>
                <w:szCs w:val="18"/>
              </w:rPr>
            </w:pPr>
            <w:r w:rsidRPr="00B81C58">
              <w:rPr>
                <w:sz w:val="18"/>
                <w:szCs w:val="18"/>
              </w:rPr>
              <w:t>/nazwa/</w:t>
            </w:r>
            <w:r>
              <w:rPr>
                <w:sz w:val="18"/>
                <w:szCs w:val="18"/>
              </w:rPr>
              <w:t xml:space="preserve">  </w:t>
            </w:r>
            <w:r w:rsidRPr="00B81C58">
              <w:rPr>
                <w:sz w:val="18"/>
                <w:szCs w:val="18"/>
              </w:rPr>
              <w:t>…………………</w:t>
            </w:r>
            <w:r>
              <w:rPr>
                <w:sz w:val="18"/>
                <w:szCs w:val="18"/>
              </w:rPr>
              <w:t>.</w:t>
            </w:r>
            <w:r w:rsidRPr="00B81C58">
              <w:rPr>
                <w:sz w:val="18"/>
                <w:szCs w:val="18"/>
              </w:rPr>
              <w:t>…………………………</w:t>
            </w:r>
            <w:r>
              <w:rPr>
                <w:sz w:val="18"/>
                <w:szCs w:val="18"/>
              </w:rPr>
              <w:t>..</w:t>
            </w:r>
          </w:p>
          <w:p w:rsidR="000A3E68" w:rsidRPr="00B81C58" w:rsidRDefault="000A3E68" w:rsidP="00407347">
            <w:pPr>
              <w:spacing w:after="0" w:line="480" w:lineRule="auto"/>
              <w:ind w:left="742"/>
              <w:rPr>
                <w:sz w:val="18"/>
                <w:szCs w:val="18"/>
              </w:rPr>
            </w:pPr>
            <w:r>
              <w:rPr>
                <w:sz w:val="18"/>
                <w:szCs w:val="18"/>
              </w:rPr>
              <w:t>………………………………………………</w:t>
            </w:r>
          </w:p>
          <w:p w:rsidR="000A3E68" w:rsidRPr="00B81C58" w:rsidRDefault="000A3E68" w:rsidP="00407347">
            <w:pPr>
              <w:spacing w:after="0" w:line="360" w:lineRule="auto"/>
              <w:rPr>
                <w:sz w:val="18"/>
                <w:szCs w:val="18"/>
              </w:rPr>
            </w:pPr>
            <w:r w:rsidRPr="00B81C58">
              <w:rPr>
                <w:sz w:val="18"/>
                <w:szCs w:val="18"/>
              </w:rPr>
              <w:t>/str. internetowa/……………………..</w:t>
            </w:r>
            <w:r>
              <w:rPr>
                <w:sz w:val="18"/>
                <w:szCs w:val="18"/>
              </w:rPr>
              <w:t>………………</w:t>
            </w:r>
          </w:p>
        </w:tc>
      </w:tr>
    </w:tbl>
    <w:p w:rsidR="00B00C52" w:rsidRPr="00FC6FBC" w:rsidRDefault="00B00C52" w:rsidP="00F37B63">
      <w:pPr>
        <w:pStyle w:val="Akapitzlist"/>
        <w:numPr>
          <w:ilvl w:val="0"/>
          <w:numId w:val="67"/>
        </w:numPr>
        <w:spacing w:before="240" w:after="0"/>
        <w:rPr>
          <w:b/>
          <w:sz w:val="24"/>
          <w:szCs w:val="24"/>
        </w:rPr>
      </w:pPr>
      <w:r w:rsidRPr="00FC6FBC">
        <w:rPr>
          <w:b/>
          <w:sz w:val="24"/>
          <w:szCs w:val="24"/>
        </w:rPr>
        <w:lastRenderedPageBreak/>
        <w:t>BENZYNA  BEZOŁOWIOWA  95</w:t>
      </w:r>
      <w:r w:rsidR="000A3E68">
        <w:rPr>
          <w:b/>
          <w:sz w:val="24"/>
          <w:szCs w:val="24"/>
        </w:rPr>
        <w:t xml:space="preserve"> (Pb95)</w:t>
      </w:r>
    </w:p>
    <w:tbl>
      <w:tblPr>
        <w:tblStyle w:val="Tabela-Siatk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534"/>
        <w:gridCol w:w="4252"/>
        <w:gridCol w:w="4426"/>
      </w:tblGrid>
      <w:tr w:rsidR="000A3E68" w:rsidTr="00C35BA4">
        <w:trPr>
          <w:trHeight w:val="688"/>
        </w:trPr>
        <w:tc>
          <w:tcPr>
            <w:tcW w:w="534" w:type="dxa"/>
            <w:vAlign w:val="center"/>
          </w:tcPr>
          <w:p w:rsidR="000A3E68" w:rsidRPr="00162056" w:rsidRDefault="000A3E68" w:rsidP="00407347">
            <w:pPr>
              <w:jc w:val="center"/>
              <w:rPr>
                <w:sz w:val="20"/>
                <w:szCs w:val="20"/>
              </w:rPr>
            </w:pPr>
            <w:r w:rsidRPr="00162056">
              <w:rPr>
                <w:sz w:val="20"/>
                <w:szCs w:val="20"/>
              </w:rPr>
              <w:t>1</w:t>
            </w:r>
          </w:p>
        </w:tc>
        <w:tc>
          <w:tcPr>
            <w:tcW w:w="4252" w:type="dxa"/>
            <w:vAlign w:val="center"/>
          </w:tcPr>
          <w:p w:rsidR="000A3E68" w:rsidRPr="002D74B9" w:rsidRDefault="000A3E68" w:rsidP="00D5189D">
            <w:pPr>
              <w:jc w:val="left"/>
              <w:rPr>
                <w:sz w:val="18"/>
                <w:szCs w:val="18"/>
              </w:rPr>
            </w:pPr>
            <w:r w:rsidRPr="002D74B9">
              <w:rPr>
                <w:sz w:val="18"/>
                <w:szCs w:val="18"/>
              </w:rPr>
              <w:t>Cena netto w temperaturze referencyjnej 15</w:t>
            </w:r>
            <w:r w:rsidRPr="002D74B9">
              <w:rPr>
                <w:sz w:val="18"/>
                <w:szCs w:val="18"/>
                <w:vertAlign w:val="superscript"/>
              </w:rPr>
              <w:t>0</w:t>
            </w:r>
            <w:r w:rsidRPr="002D74B9">
              <w:rPr>
                <w:sz w:val="18"/>
                <w:szCs w:val="18"/>
              </w:rPr>
              <w:t>C (zł) za 1 000 litrów</w:t>
            </w:r>
            <w:r w:rsidRPr="002D74B9">
              <w:rPr>
                <w:bCs/>
                <w:sz w:val="18"/>
                <w:szCs w:val="18"/>
              </w:rPr>
              <w:t xml:space="preserve"> u</w:t>
            </w:r>
            <w:r w:rsidRPr="002D74B9">
              <w:rPr>
                <w:bCs/>
                <w:sz w:val="18"/>
                <w:szCs w:val="18"/>
                <w:vertAlign w:val="superscript"/>
              </w:rPr>
              <w:t xml:space="preserve"> </w:t>
            </w:r>
            <w:r w:rsidRPr="002D74B9">
              <w:rPr>
                <w:bCs/>
                <w:sz w:val="18"/>
                <w:szCs w:val="18"/>
              </w:rPr>
              <w:t xml:space="preserve">producenta </w:t>
            </w:r>
            <w:r>
              <w:rPr>
                <w:bCs/>
                <w:sz w:val="18"/>
                <w:szCs w:val="18"/>
              </w:rPr>
              <w:t>Pb95</w:t>
            </w:r>
            <w:r w:rsidRPr="002D74B9">
              <w:rPr>
                <w:bCs/>
                <w:sz w:val="18"/>
                <w:szCs w:val="18"/>
              </w:rPr>
              <w:t xml:space="preserve"> na dzień </w:t>
            </w:r>
            <w:r w:rsidR="00D9518C">
              <w:rPr>
                <w:bCs/>
                <w:sz w:val="18"/>
                <w:szCs w:val="18"/>
              </w:rPr>
              <w:t>0</w:t>
            </w:r>
            <w:r w:rsidR="00D5189D">
              <w:rPr>
                <w:bCs/>
                <w:sz w:val="18"/>
                <w:szCs w:val="18"/>
              </w:rPr>
              <w:t>6</w:t>
            </w:r>
            <w:r w:rsidR="00D9518C">
              <w:rPr>
                <w:bCs/>
                <w:sz w:val="18"/>
                <w:szCs w:val="18"/>
              </w:rPr>
              <w:t>.12.</w:t>
            </w:r>
            <w:r w:rsidRPr="002D74B9">
              <w:rPr>
                <w:bCs/>
                <w:sz w:val="18"/>
                <w:szCs w:val="18"/>
              </w:rPr>
              <w:t>2013 r.</w:t>
            </w:r>
          </w:p>
        </w:tc>
        <w:tc>
          <w:tcPr>
            <w:tcW w:w="4426" w:type="dxa"/>
            <w:vAlign w:val="center"/>
          </w:tcPr>
          <w:p w:rsidR="000A3E68" w:rsidRPr="00C35BA4" w:rsidRDefault="000A3E68" w:rsidP="00C35BA4">
            <w:pPr>
              <w:jc w:val="center"/>
              <w:rPr>
                <w:sz w:val="20"/>
                <w:szCs w:val="20"/>
              </w:rPr>
            </w:pPr>
          </w:p>
        </w:tc>
      </w:tr>
      <w:tr w:rsidR="000A3E68" w:rsidTr="00C35BA4">
        <w:trPr>
          <w:trHeight w:val="693"/>
        </w:trPr>
        <w:tc>
          <w:tcPr>
            <w:tcW w:w="534" w:type="dxa"/>
            <w:vAlign w:val="center"/>
          </w:tcPr>
          <w:p w:rsidR="000A3E68" w:rsidRPr="00162056" w:rsidRDefault="000A3E68" w:rsidP="00407347">
            <w:pPr>
              <w:jc w:val="center"/>
              <w:rPr>
                <w:sz w:val="20"/>
                <w:szCs w:val="20"/>
              </w:rPr>
            </w:pPr>
            <w:r w:rsidRPr="00162056">
              <w:rPr>
                <w:sz w:val="20"/>
                <w:szCs w:val="20"/>
              </w:rPr>
              <w:t>2</w:t>
            </w:r>
          </w:p>
        </w:tc>
        <w:tc>
          <w:tcPr>
            <w:tcW w:w="4252" w:type="dxa"/>
            <w:vAlign w:val="center"/>
          </w:tcPr>
          <w:p w:rsidR="000A3E68" w:rsidRPr="002D74B9" w:rsidRDefault="000A3E68" w:rsidP="00407347">
            <w:pPr>
              <w:rPr>
                <w:sz w:val="18"/>
                <w:szCs w:val="18"/>
              </w:rPr>
            </w:pPr>
            <w:r w:rsidRPr="002D74B9">
              <w:rPr>
                <w:rFonts w:eastAsia="Times New Roman"/>
                <w:b/>
                <w:kern w:val="0"/>
                <w:sz w:val="18"/>
                <w:szCs w:val="18"/>
                <w:lang w:eastAsia="pl-PL"/>
              </w:rPr>
              <w:t>Stała marża/opust</w:t>
            </w:r>
            <w:r w:rsidRPr="002D74B9">
              <w:rPr>
                <w:rFonts w:eastAsia="Times New Roman"/>
                <w:b/>
                <w:i/>
                <w:kern w:val="0"/>
                <w:sz w:val="18"/>
                <w:szCs w:val="18"/>
                <w:lang w:eastAsia="pl-PL"/>
              </w:rPr>
              <w:t xml:space="preserve">* </w:t>
            </w:r>
            <w:r w:rsidRPr="002D74B9">
              <w:rPr>
                <w:rFonts w:eastAsia="Times New Roman"/>
                <w:b/>
                <w:kern w:val="0"/>
                <w:sz w:val="18"/>
                <w:szCs w:val="18"/>
                <w:lang w:eastAsia="pl-PL"/>
              </w:rPr>
              <w:t>oferowana/y przez Wykonawcę w stosunku do ceny producenta netto 1</w:t>
            </w:r>
            <w:r>
              <w:rPr>
                <w:rFonts w:eastAsia="Times New Roman"/>
                <w:b/>
                <w:kern w:val="0"/>
                <w:sz w:val="18"/>
                <w:szCs w:val="18"/>
                <w:lang w:eastAsia="pl-PL"/>
              </w:rPr>
              <w:t>000</w:t>
            </w:r>
            <w:r w:rsidRPr="002D74B9">
              <w:rPr>
                <w:rFonts w:eastAsia="Times New Roman"/>
                <w:b/>
                <w:kern w:val="0"/>
                <w:sz w:val="18"/>
                <w:szCs w:val="18"/>
                <w:lang w:eastAsia="pl-PL"/>
              </w:rPr>
              <w:t xml:space="preserve"> </w:t>
            </w:r>
            <w:r>
              <w:rPr>
                <w:rFonts w:eastAsia="Times New Roman"/>
                <w:b/>
                <w:kern w:val="0"/>
                <w:sz w:val="18"/>
                <w:szCs w:val="18"/>
                <w:lang w:eastAsia="pl-PL"/>
              </w:rPr>
              <w:t xml:space="preserve">litrów </w:t>
            </w:r>
            <w:r w:rsidRPr="000A3E68">
              <w:rPr>
                <w:b/>
                <w:bCs/>
                <w:sz w:val="18"/>
                <w:szCs w:val="18"/>
              </w:rPr>
              <w:t>Pb95</w:t>
            </w:r>
            <w:r w:rsidRPr="002D74B9">
              <w:rPr>
                <w:rFonts w:eastAsia="Times New Roman"/>
                <w:b/>
                <w:kern w:val="0"/>
                <w:sz w:val="18"/>
                <w:szCs w:val="18"/>
                <w:lang w:eastAsia="pl-PL"/>
              </w:rPr>
              <w:t xml:space="preserve"> [zł]</w:t>
            </w:r>
          </w:p>
        </w:tc>
        <w:tc>
          <w:tcPr>
            <w:tcW w:w="4426" w:type="dxa"/>
            <w:vAlign w:val="center"/>
          </w:tcPr>
          <w:p w:rsidR="000A3E68" w:rsidRPr="00C35BA4" w:rsidRDefault="000A3E68" w:rsidP="00C35BA4">
            <w:pPr>
              <w:jc w:val="center"/>
              <w:rPr>
                <w:sz w:val="20"/>
                <w:szCs w:val="20"/>
              </w:rPr>
            </w:pPr>
          </w:p>
        </w:tc>
      </w:tr>
      <w:tr w:rsidR="000A3E68" w:rsidTr="00C35BA4">
        <w:trPr>
          <w:trHeight w:val="547"/>
        </w:trPr>
        <w:tc>
          <w:tcPr>
            <w:tcW w:w="534" w:type="dxa"/>
            <w:vAlign w:val="center"/>
          </w:tcPr>
          <w:p w:rsidR="000A3E68" w:rsidRPr="00162056" w:rsidRDefault="000A3E68" w:rsidP="00407347">
            <w:pPr>
              <w:jc w:val="center"/>
              <w:rPr>
                <w:sz w:val="20"/>
                <w:szCs w:val="20"/>
              </w:rPr>
            </w:pPr>
            <w:r w:rsidRPr="00162056">
              <w:rPr>
                <w:sz w:val="20"/>
                <w:szCs w:val="20"/>
              </w:rPr>
              <w:t>3</w:t>
            </w:r>
          </w:p>
        </w:tc>
        <w:tc>
          <w:tcPr>
            <w:tcW w:w="4252" w:type="dxa"/>
            <w:vAlign w:val="bottom"/>
          </w:tcPr>
          <w:p w:rsidR="000A3E68" w:rsidRPr="002D74B9" w:rsidRDefault="000A3E68" w:rsidP="00407347">
            <w:pPr>
              <w:rPr>
                <w:rFonts w:eastAsia="Times New Roman"/>
                <w:kern w:val="0"/>
                <w:sz w:val="18"/>
                <w:szCs w:val="18"/>
                <w:lang w:eastAsia="pl-PL"/>
              </w:rPr>
            </w:pPr>
            <w:r w:rsidRPr="002D74B9">
              <w:rPr>
                <w:rFonts w:eastAsia="Times New Roman"/>
                <w:kern w:val="0"/>
                <w:sz w:val="18"/>
                <w:szCs w:val="18"/>
                <w:lang w:eastAsia="pl-PL"/>
              </w:rPr>
              <w:t xml:space="preserve">Cena netto </w:t>
            </w:r>
            <w:r w:rsidRPr="000A3E68">
              <w:rPr>
                <w:rFonts w:eastAsia="Times New Roman"/>
                <w:kern w:val="0"/>
                <w:sz w:val="18"/>
                <w:szCs w:val="18"/>
                <w:lang w:eastAsia="pl-PL"/>
              </w:rPr>
              <w:t>1000 litrów</w:t>
            </w:r>
            <w:r w:rsidRPr="002D74B9">
              <w:rPr>
                <w:rFonts w:eastAsia="Times New Roman"/>
                <w:kern w:val="0"/>
                <w:sz w:val="18"/>
                <w:szCs w:val="18"/>
                <w:lang w:eastAsia="pl-PL"/>
              </w:rPr>
              <w:t xml:space="preserve"> </w:t>
            </w:r>
            <w:r>
              <w:rPr>
                <w:bCs/>
                <w:sz w:val="18"/>
                <w:szCs w:val="18"/>
              </w:rPr>
              <w:t>Pb95</w:t>
            </w:r>
            <w:r w:rsidRPr="002D74B9">
              <w:rPr>
                <w:rFonts w:eastAsia="Times New Roman"/>
                <w:kern w:val="0"/>
                <w:sz w:val="18"/>
                <w:szCs w:val="18"/>
                <w:lang w:eastAsia="pl-PL"/>
              </w:rPr>
              <w:t xml:space="preserve"> po uwzględnieniu marży/opustu [zł]</w:t>
            </w:r>
          </w:p>
          <w:p w:rsidR="000A3E68" w:rsidRPr="002D74B9" w:rsidRDefault="000A3E68" w:rsidP="00407347">
            <w:pPr>
              <w:rPr>
                <w:rFonts w:eastAsia="Times New Roman"/>
                <w:kern w:val="0"/>
                <w:sz w:val="18"/>
                <w:szCs w:val="18"/>
                <w:lang w:eastAsia="pl-PL"/>
              </w:rPr>
            </w:pPr>
            <w:r w:rsidRPr="002D74B9">
              <w:rPr>
                <w:rFonts w:eastAsia="Times New Roman"/>
                <w:kern w:val="0"/>
                <w:sz w:val="18"/>
                <w:szCs w:val="18"/>
                <w:lang w:eastAsia="pl-PL"/>
              </w:rPr>
              <w:t xml:space="preserve">(wiersz 01 – wiersz 02) </w:t>
            </w:r>
          </w:p>
        </w:tc>
        <w:tc>
          <w:tcPr>
            <w:tcW w:w="4426" w:type="dxa"/>
            <w:vAlign w:val="center"/>
          </w:tcPr>
          <w:p w:rsidR="000A3E68" w:rsidRPr="00C35BA4" w:rsidRDefault="000A3E68" w:rsidP="00C35BA4">
            <w:pPr>
              <w:jc w:val="center"/>
              <w:rPr>
                <w:sz w:val="20"/>
                <w:szCs w:val="20"/>
              </w:rPr>
            </w:pPr>
          </w:p>
        </w:tc>
      </w:tr>
      <w:tr w:rsidR="000A3E68" w:rsidTr="00C35BA4">
        <w:trPr>
          <w:trHeight w:val="496"/>
        </w:trPr>
        <w:tc>
          <w:tcPr>
            <w:tcW w:w="534" w:type="dxa"/>
            <w:vAlign w:val="center"/>
          </w:tcPr>
          <w:p w:rsidR="000A3E68" w:rsidRPr="00162056" w:rsidRDefault="000A3E68" w:rsidP="00407347">
            <w:pPr>
              <w:jc w:val="center"/>
              <w:rPr>
                <w:sz w:val="20"/>
                <w:szCs w:val="20"/>
              </w:rPr>
            </w:pPr>
            <w:r w:rsidRPr="00162056">
              <w:rPr>
                <w:sz w:val="20"/>
                <w:szCs w:val="20"/>
              </w:rPr>
              <w:t>4</w:t>
            </w:r>
          </w:p>
        </w:tc>
        <w:tc>
          <w:tcPr>
            <w:tcW w:w="4252" w:type="dxa"/>
            <w:vAlign w:val="bottom"/>
          </w:tcPr>
          <w:p w:rsidR="000A3E68" w:rsidRPr="002D74B9" w:rsidRDefault="000A3E68" w:rsidP="00407347">
            <w:pPr>
              <w:rPr>
                <w:rFonts w:eastAsia="Times New Roman"/>
                <w:kern w:val="0"/>
                <w:sz w:val="18"/>
                <w:szCs w:val="18"/>
                <w:lang w:eastAsia="pl-PL"/>
              </w:rPr>
            </w:pPr>
            <w:r w:rsidRPr="002D74B9">
              <w:rPr>
                <w:rFonts w:eastAsia="Times New Roman"/>
                <w:kern w:val="0"/>
                <w:sz w:val="18"/>
                <w:szCs w:val="18"/>
                <w:lang w:eastAsia="pl-PL"/>
              </w:rPr>
              <w:t xml:space="preserve">Podatek VAT ……….... % </w:t>
            </w:r>
          </w:p>
          <w:p w:rsidR="000A3E68" w:rsidRPr="002D74B9" w:rsidRDefault="000A3E68" w:rsidP="00407347">
            <w:pPr>
              <w:rPr>
                <w:rFonts w:eastAsia="Times New Roman"/>
                <w:kern w:val="0"/>
                <w:sz w:val="18"/>
                <w:szCs w:val="18"/>
                <w:lang w:eastAsia="pl-PL"/>
              </w:rPr>
            </w:pPr>
            <w:r w:rsidRPr="002D74B9">
              <w:rPr>
                <w:rFonts w:eastAsia="Times New Roman"/>
                <w:kern w:val="0"/>
                <w:sz w:val="18"/>
                <w:szCs w:val="18"/>
                <w:lang w:eastAsia="pl-PL"/>
              </w:rPr>
              <w:t>(wiersz 03 x %VAT)</w:t>
            </w:r>
          </w:p>
        </w:tc>
        <w:tc>
          <w:tcPr>
            <w:tcW w:w="4426" w:type="dxa"/>
            <w:vAlign w:val="center"/>
          </w:tcPr>
          <w:p w:rsidR="000A3E68" w:rsidRPr="00C35BA4" w:rsidRDefault="000A3E68" w:rsidP="00C35BA4">
            <w:pPr>
              <w:jc w:val="center"/>
              <w:rPr>
                <w:sz w:val="20"/>
                <w:szCs w:val="20"/>
              </w:rPr>
            </w:pPr>
          </w:p>
        </w:tc>
      </w:tr>
      <w:tr w:rsidR="000A3E68" w:rsidTr="00C35BA4">
        <w:trPr>
          <w:trHeight w:val="744"/>
        </w:trPr>
        <w:tc>
          <w:tcPr>
            <w:tcW w:w="534" w:type="dxa"/>
            <w:vAlign w:val="center"/>
          </w:tcPr>
          <w:p w:rsidR="000A3E68" w:rsidRPr="00162056" w:rsidRDefault="000A3E68" w:rsidP="00407347">
            <w:pPr>
              <w:jc w:val="center"/>
              <w:rPr>
                <w:sz w:val="20"/>
                <w:szCs w:val="20"/>
              </w:rPr>
            </w:pPr>
            <w:r w:rsidRPr="00162056">
              <w:rPr>
                <w:sz w:val="20"/>
                <w:szCs w:val="20"/>
              </w:rPr>
              <w:t>5</w:t>
            </w:r>
          </w:p>
        </w:tc>
        <w:tc>
          <w:tcPr>
            <w:tcW w:w="4252" w:type="dxa"/>
            <w:vAlign w:val="bottom"/>
          </w:tcPr>
          <w:p w:rsidR="000A3E68" w:rsidRPr="002D74B9" w:rsidRDefault="000A3E68" w:rsidP="00407347">
            <w:pPr>
              <w:rPr>
                <w:rFonts w:eastAsia="Times New Roman"/>
                <w:kern w:val="0"/>
                <w:sz w:val="18"/>
                <w:szCs w:val="18"/>
                <w:lang w:eastAsia="pl-PL"/>
              </w:rPr>
            </w:pPr>
            <w:r w:rsidRPr="002D74B9">
              <w:rPr>
                <w:rFonts w:eastAsia="Times New Roman"/>
                <w:kern w:val="0"/>
                <w:sz w:val="18"/>
                <w:szCs w:val="18"/>
                <w:lang w:eastAsia="pl-PL"/>
              </w:rPr>
              <w:t xml:space="preserve">Cena brutto </w:t>
            </w:r>
            <w:r w:rsidRPr="000A3E68">
              <w:rPr>
                <w:rFonts w:eastAsia="Times New Roman"/>
                <w:kern w:val="0"/>
                <w:sz w:val="18"/>
                <w:szCs w:val="18"/>
                <w:lang w:eastAsia="pl-PL"/>
              </w:rPr>
              <w:t>1000 litrów</w:t>
            </w:r>
            <w:r w:rsidRPr="002D74B9">
              <w:rPr>
                <w:rFonts w:eastAsia="Times New Roman"/>
                <w:kern w:val="0"/>
                <w:sz w:val="18"/>
                <w:szCs w:val="18"/>
                <w:lang w:eastAsia="pl-PL"/>
              </w:rPr>
              <w:t xml:space="preserve"> </w:t>
            </w:r>
            <w:r>
              <w:rPr>
                <w:bCs/>
                <w:sz w:val="18"/>
                <w:szCs w:val="18"/>
              </w:rPr>
              <w:t xml:space="preserve">Pb95 </w:t>
            </w:r>
            <w:r w:rsidRPr="002D74B9">
              <w:rPr>
                <w:rFonts w:eastAsia="Times New Roman"/>
                <w:kern w:val="0"/>
                <w:sz w:val="18"/>
                <w:szCs w:val="18"/>
                <w:lang w:eastAsia="pl-PL"/>
              </w:rPr>
              <w:t>po uwzględnieniu marży/opustu</w:t>
            </w:r>
            <w:r w:rsidRPr="002D74B9">
              <w:rPr>
                <w:rFonts w:eastAsia="Times New Roman"/>
                <w:b/>
                <w:kern w:val="0"/>
                <w:sz w:val="18"/>
                <w:szCs w:val="18"/>
                <w:vertAlign w:val="superscript"/>
                <w:lang w:eastAsia="pl-PL"/>
              </w:rPr>
              <w:t>*</w:t>
            </w:r>
            <w:r w:rsidRPr="002D74B9">
              <w:rPr>
                <w:rFonts w:eastAsia="Times New Roman"/>
                <w:kern w:val="0"/>
                <w:sz w:val="18"/>
                <w:szCs w:val="18"/>
                <w:lang w:eastAsia="pl-PL"/>
              </w:rPr>
              <w:t xml:space="preserve"> [zł]</w:t>
            </w:r>
          </w:p>
          <w:p w:rsidR="000A3E68" w:rsidRPr="002D74B9" w:rsidRDefault="000A3E68" w:rsidP="00407347">
            <w:pPr>
              <w:rPr>
                <w:rFonts w:eastAsia="Times New Roman"/>
                <w:kern w:val="0"/>
                <w:sz w:val="18"/>
                <w:szCs w:val="18"/>
                <w:lang w:eastAsia="pl-PL"/>
              </w:rPr>
            </w:pPr>
            <w:r w:rsidRPr="002D74B9">
              <w:rPr>
                <w:rFonts w:eastAsia="Times New Roman"/>
                <w:kern w:val="0"/>
                <w:sz w:val="18"/>
                <w:szCs w:val="18"/>
                <w:lang w:eastAsia="pl-PL"/>
              </w:rPr>
              <w:t>(wiersz 03 + wiersz 04)</w:t>
            </w:r>
          </w:p>
        </w:tc>
        <w:tc>
          <w:tcPr>
            <w:tcW w:w="4426" w:type="dxa"/>
            <w:vAlign w:val="center"/>
          </w:tcPr>
          <w:p w:rsidR="000A3E68" w:rsidRPr="00C35BA4" w:rsidRDefault="000A3E68" w:rsidP="00C35BA4">
            <w:pPr>
              <w:jc w:val="center"/>
              <w:rPr>
                <w:sz w:val="20"/>
                <w:szCs w:val="20"/>
              </w:rPr>
            </w:pPr>
          </w:p>
        </w:tc>
      </w:tr>
      <w:tr w:rsidR="000A3E68" w:rsidTr="00C35BA4">
        <w:trPr>
          <w:trHeight w:val="515"/>
        </w:trPr>
        <w:tc>
          <w:tcPr>
            <w:tcW w:w="534" w:type="dxa"/>
            <w:vAlign w:val="center"/>
          </w:tcPr>
          <w:p w:rsidR="000A3E68" w:rsidRPr="00162056" w:rsidRDefault="000A3E68" w:rsidP="00407347">
            <w:pPr>
              <w:jc w:val="center"/>
              <w:rPr>
                <w:sz w:val="20"/>
                <w:szCs w:val="20"/>
              </w:rPr>
            </w:pPr>
            <w:r w:rsidRPr="00162056">
              <w:rPr>
                <w:sz w:val="20"/>
                <w:szCs w:val="20"/>
              </w:rPr>
              <w:t>6</w:t>
            </w:r>
          </w:p>
        </w:tc>
        <w:tc>
          <w:tcPr>
            <w:tcW w:w="4252" w:type="dxa"/>
            <w:vAlign w:val="center"/>
          </w:tcPr>
          <w:p w:rsidR="000A3E68" w:rsidRPr="002D74B9" w:rsidRDefault="000A3E68" w:rsidP="00C35BA4">
            <w:pPr>
              <w:rPr>
                <w:rFonts w:eastAsia="Times New Roman"/>
                <w:kern w:val="0"/>
                <w:sz w:val="18"/>
                <w:szCs w:val="18"/>
                <w:lang w:eastAsia="pl-PL"/>
              </w:rPr>
            </w:pPr>
            <w:r w:rsidRPr="002D74B9">
              <w:rPr>
                <w:rFonts w:eastAsia="Times New Roman"/>
                <w:kern w:val="0"/>
                <w:sz w:val="18"/>
                <w:szCs w:val="18"/>
                <w:lang w:eastAsia="pl-PL"/>
              </w:rPr>
              <w:t xml:space="preserve">Maksymalna ilość </w:t>
            </w:r>
            <w:r>
              <w:rPr>
                <w:bCs/>
                <w:sz w:val="18"/>
                <w:szCs w:val="18"/>
              </w:rPr>
              <w:t xml:space="preserve">Pb95 </w:t>
            </w:r>
            <w:r w:rsidRPr="002D74B9">
              <w:rPr>
                <w:rFonts w:eastAsia="Times New Roman"/>
                <w:kern w:val="0"/>
                <w:sz w:val="18"/>
                <w:szCs w:val="18"/>
                <w:lang w:eastAsia="pl-PL"/>
              </w:rPr>
              <w:t xml:space="preserve">zamawiana przez Zamawiającego </w:t>
            </w:r>
          </w:p>
        </w:tc>
        <w:tc>
          <w:tcPr>
            <w:tcW w:w="4426" w:type="dxa"/>
            <w:vAlign w:val="center"/>
          </w:tcPr>
          <w:p w:rsidR="000A3E68" w:rsidRPr="00C35BA4" w:rsidRDefault="00E965DE" w:rsidP="00D71483">
            <w:pPr>
              <w:jc w:val="center"/>
              <w:rPr>
                <w:sz w:val="20"/>
                <w:szCs w:val="20"/>
              </w:rPr>
            </w:pPr>
            <w:r>
              <w:rPr>
                <w:sz w:val="20"/>
                <w:szCs w:val="20"/>
              </w:rPr>
              <w:t>130</w:t>
            </w:r>
            <w:r w:rsidR="00C35BA4" w:rsidRPr="00C35BA4">
              <w:rPr>
                <w:sz w:val="20"/>
                <w:szCs w:val="20"/>
              </w:rPr>
              <w:t> </w:t>
            </w:r>
            <w:r w:rsidR="00D71483">
              <w:rPr>
                <w:sz w:val="20"/>
                <w:szCs w:val="20"/>
              </w:rPr>
              <w:t>tys.</w:t>
            </w:r>
            <w:r w:rsidR="00C35BA4" w:rsidRPr="00C35BA4">
              <w:rPr>
                <w:sz w:val="20"/>
                <w:szCs w:val="20"/>
              </w:rPr>
              <w:t xml:space="preserve"> litrów</w:t>
            </w:r>
          </w:p>
        </w:tc>
      </w:tr>
      <w:tr w:rsidR="000A3E68" w:rsidTr="00D71483">
        <w:trPr>
          <w:trHeight w:val="551"/>
        </w:trPr>
        <w:tc>
          <w:tcPr>
            <w:tcW w:w="534" w:type="dxa"/>
            <w:shd w:val="clear" w:color="auto" w:fill="D9D9D9" w:themeFill="background1" w:themeFillShade="D9"/>
            <w:vAlign w:val="center"/>
          </w:tcPr>
          <w:p w:rsidR="000A3E68" w:rsidRPr="00162056" w:rsidRDefault="000A3E68" w:rsidP="00407347">
            <w:pPr>
              <w:jc w:val="center"/>
              <w:rPr>
                <w:sz w:val="20"/>
                <w:szCs w:val="20"/>
              </w:rPr>
            </w:pPr>
            <w:r>
              <w:rPr>
                <w:sz w:val="20"/>
                <w:szCs w:val="20"/>
              </w:rPr>
              <w:t>7</w:t>
            </w:r>
          </w:p>
        </w:tc>
        <w:tc>
          <w:tcPr>
            <w:tcW w:w="4252" w:type="dxa"/>
            <w:shd w:val="clear" w:color="auto" w:fill="D9D9D9" w:themeFill="background1" w:themeFillShade="D9"/>
            <w:vAlign w:val="center"/>
          </w:tcPr>
          <w:p w:rsidR="000A3E68" w:rsidRPr="002D74B9" w:rsidRDefault="000A3E68" w:rsidP="00407347">
            <w:pPr>
              <w:rPr>
                <w:rFonts w:eastAsia="Times New Roman"/>
                <w:b/>
                <w:kern w:val="0"/>
                <w:sz w:val="18"/>
                <w:szCs w:val="18"/>
                <w:lang w:eastAsia="pl-PL"/>
              </w:rPr>
            </w:pPr>
            <w:r>
              <w:rPr>
                <w:rFonts w:eastAsia="Times New Roman"/>
                <w:b/>
                <w:kern w:val="0"/>
                <w:sz w:val="18"/>
                <w:szCs w:val="18"/>
                <w:lang w:eastAsia="pl-PL"/>
              </w:rPr>
              <w:t xml:space="preserve">Wartość brutto zamawianej </w:t>
            </w:r>
            <w:r w:rsidRPr="000A3E68">
              <w:rPr>
                <w:b/>
                <w:bCs/>
                <w:sz w:val="18"/>
                <w:szCs w:val="18"/>
              </w:rPr>
              <w:t>Pb95</w:t>
            </w:r>
            <w:r w:rsidRPr="002D74B9">
              <w:rPr>
                <w:rFonts w:eastAsia="Times New Roman"/>
                <w:b/>
                <w:kern w:val="0"/>
                <w:sz w:val="18"/>
                <w:szCs w:val="18"/>
                <w:lang w:eastAsia="pl-PL"/>
              </w:rPr>
              <w:t xml:space="preserve"> [zł]</w:t>
            </w:r>
          </w:p>
          <w:p w:rsidR="000A3E68" w:rsidRPr="002D74B9" w:rsidRDefault="000A3E68" w:rsidP="00407347">
            <w:pPr>
              <w:rPr>
                <w:rFonts w:eastAsia="Times New Roman"/>
                <w:b/>
                <w:kern w:val="0"/>
                <w:sz w:val="18"/>
                <w:szCs w:val="18"/>
                <w:lang w:eastAsia="pl-PL"/>
              </w:rPr>
            </w:pPr>
            <w:r w:rsidRPr="002D74B9">
              <w:rPr>
                <w:rFonts w:eastAsia="Times New Roman"/>
                <w:b/>
                <w:kern w:val="0"/>
                <w:sz w:val="18"/>
                <w:szCs w:val="18"/>
                <w:lang w:eastAsia="pl-PL"/>
              </w:rPr>
              <w:t>(wiersz 05 x wiersz 06)</w:t>
            </w:r>
          </w:p>
        </w:tc>
        <w:tc>
          <w:tcPr>
            <w:tcW w:w="4426" w:type="dxa"/>
            <w:shd w:val="clear" w:color="auto" w:fill="D9D9D9" w:themeFill="background1" w:themeFillShade="D9"/>
            <w:vAlign w:val="center"/>
          </w:tcPr>
          <w:p w:rsidR="000A3E68" w:rsidRPr="00C35BA4" w:rsidRDefault="000A3E68" w:rsidP="00C35BA4">
            <w:pPr>
              <w:jc w:val="center"/>
              <w:rPr>
                <w:b/>
                <w:sz w:val="24"/>
                <w:szCs w:val="24"/>
              </w:rPr>
            </w:pPr>
          </w:p>
        </w:tc>
      </w:tr>
      <w:tr w:rsidR="000A3E68" w:rsidTr="00407347">
        <w:trPr>
          <w:trHeight w:val="976"/>
        </w:trPr>
        <w:tc>
          <w:tcPr>
            <w:tcW w:w="534" w:type="dxa"/>
            <w:vAlign w:val="center"/>
          </w:tcPr>
          <w:p w:rsidR="000A3E68" w:rsidRPr="00162056" w:rsidRDefault="000A3E68" w:rsidP="00407347">
            <w:pPr>
              <w:jc w:val="center"/>
              <w:rPr>
                <w:sz w:val="20"/>
                <w:szCs w:val="20"/>
              </w:rPr>
            </w:pPr>
            <w:r>
              <w:rPr>
                <w:sz w:val="20"/>
                <w:szCs w:val="20"/>
              </w:rPr>
              <w:t>8</w:t>
            </w:r>
          </w:p>
        </w:tc>
        <w:tc>
          <w:tcPr>
            <w:tcW w:w="4252" w:type="dxa"/>
            <w:vAlign w:val="center"/>
          </w:tcPr>
          <w:p w:rsidR="000A3E68" w:rsidRPr="00932170" w:rsidRDefault="000A3E68" w:rsidP="00407347">
            <w:pPr>
              <w:rPr>
                <w:bCs/>
                <w:sz w:val="20"/>
                <w:szCs w:val="20"/>
              </w:rPr>
            </w:pPr>
            <w:r w:rsidRPr="00932170">
              <w:rPr>
                <w:bCs/>
                <w:sz w:val="20"/>
                <w:szCs w:val="20"/>
              </w:rPr>
              <w:t xml:space="preserve">Nazwa, adres i strona internetowa  producenta bazowego </w:t>
            </w:r>
            <w:r>
              <w:rPr>
                <w:bCs/>
                <w:sz w:val="18"/>
                <w:szCs w:val="18"/>
              </w:rPr>
              <w:t>Pb95</w:t>
            </w:r>
          </w:p>
        </w:tc>
        <w:tc>
          <w:tcPr>
            <w:tcW w:w="4426" w:type="dxa"/>
            <w:vAlign w:val="bottom"/>
          </w:tcPr>
          <w:p w:rsidR="000A3E68" w:rsidRPr="00B81C58" w:rsidRDefault="000A3E68" w:rsidP="00407347">
            <w:pPr>
              <w:spacing w:line="276" w:lineRule="auto"/>
              <w:rPr>
                <w:sz w:val="18"/>
                <w:szCs w:val="18"/>
              </w:rPr>
            </w:pPr>
          </w:p>
          <w:p w:rsidR="000A3E68" w:rsidRDefault="000A3E68" w:rsidP="00407347">
            <w:pPr>
              <w:spacing w:line="360" w:lineRule="auto"/>
              <w:ind w:left="742" w:hanging="742"/>
              <w:rPr>
                <w:sz w:val="18"/>
                <w:szCs w:val="18"/>
              </w:rPr>
            </w:pPr>
            <w:r w:rsidRPr="00B81C58">
              <w:rPr>
                <w:sz w:val="18"/>
                <w:szCs w:val="18"/>
              </w:rPr>
              <w:t>/nazwa/</w:t>
            </w:r>
            <w:r>
              <w:rPr>
                <w:sz w:val="18"/>
                <w:szCs w:val="18"/>
              </w:rPr>
              <w:t xml:space="preserve">  </w:t>
            </w:r>
            <w:r w:rsidRPr="00B81C58">
              <w:rPr>
                <w:sz w:val="18"/>
                <w:szCs w:val="18"/>
              </w:rPr>
              <w:t>…………………</w:t>
            </w:r>
            <w:r>
              <w:rPr>
                <w:sz w:val="18"/>
                <w:szCs w:val="18"/>
              </w:rPr>
              <w:t>.</w:t>
            </w:r>
            <w:r w:rsidRPr="00B81C58">
              <w:rPr>
                <w:sz w:val="18"/>
                <w:szCs w:val="18"/>
              </w:rPr>
              <w:t>…………………………</w:t>
            </w:r>
            <w:r>
              <w:rPr>
                <w:sz w:val="18"/>
                <w:szCs w:val="18"/>
              </w:rPr>
              <w:t>..</w:t>
            </w:r>
          </w:p>
          <w:p w:rsidR="000A3E68" w:rsidRPr="00B81C58" w:rsidRDefault="000A3E68" w:rsidP="00407347">
            <w:pPr>
              <w:spacing w:line="480" w:lineRule="auto"/>
              <w:ind w:left="742"/>
              <w:rPr>
                <w:sz w:val="18"/>
                <w:szCs w:val="18"/>
              </w:rPr>
            </w:pPr>
            <w:r>
              <w:rPr>
                <w:sz w:val="18"/>
                <w:szCs w:val="18"/>
              </w:rPr>
              <w:t>………………………………………………</w:t>
            </w:r>
          </w:p>
          <w:p w:rsidR="000A3E68" w:rsidRPr="00B81C58" w:rsidRDefault="000A3E68" w:rsidP="00407347">
            <w:pPr>
              <w:spacing w:line="360" w:lineRule="auto"/>
              <w:rPr>
                <w:sz w:val="18"/>
                <w:szCs w:val="18"/>
              </w:rPr>
            </w:pPr>
            <w:r w:rsidRPr="00B81C58">
              <w:rPr>
                <w:sz w:val="18"/>
                <w:szCs w:val="18"/>
              </w:rPr>
              <w:t>/str. internetowa/……………………..</w:t>
            </w:r>
            <w:r>
              <w:rPr>
                <w:sz w:val="18"/>
                <w:szCs w:val="18"/>
              </w:rPr>
              <w:t>………………</w:t>
            </w:r>
          </w:p>
        </w:tc>
      </w:tr>
    </w:tbl>
    <w:p w:rsidR="000F0BA3" w:rsidRDefault="000F0BA3" w:rsidP="00694C63">
      <w:pPr>
        <w:tabs>
          <w:tab w:val="num" w:pos="1080"/>
        </w:tabs>
        <w:rPr>
          <w:sz w:val="20"/>
          <w:szCs w:val="20"/>
        </w:rPr>
      </w:pPr>
      <w:r w:rsidRPr="003D6891">
        <w:rPr>
          <w:b/>
          <w:i/>
          <w:sz w:val="24"/>
          <w:szCs w:val="24"/>
        </w:rPr>
        <w:t>*</w:t>
      </w:r>
      <w:r w:rsidRPr="000F0BA3">
        <w:rPr>
          <w:i/>
          <w:sz w:val="20"/>
          <w:szCs w:val="20"/>
        </w:rPr>
        <w:t>niewłaściwe skreślić</w:t>
      </w:r>
      <w:r w:rsidRPr="004607CC">
        <w:rPr>
          <w:sz w:val="20"/>
          <w:szCs w:val="20"/>
        </w:rPr>
        <w:t xml:space="preserve"> </w:t>
      </w:r>
    </w:p>
    <w:p w:rsidR="00694C63" w:rsidRPr="004607CC" w:rsidRDefault="00694C63" w:rsidP="000F0BA3">
      <w:pPr>
        <w:rPr>
          <w:sz w:val="20"/>
          <w:szCs w:val="20"/>
        </w:rPr>
      </w:pPr>
      <w:r w:rsidRPr="003D6891">
        <w:rPr>
          <w:b/>
          <w:sz w:val="20"/>
          <w:szCs w:val="20"/>
        </w:rPr>
        <w:t>II.</w:t>
      </w:r>
      <w:r w:rsidRPr="004607CC">
        <w:rPr>
          <w:sz w:val="20"/>
          <w:szCs w:val="20"/>
        </w:rPr>
        <w:t xml:space="preserve"> Zamówienie stanowiące przedmiot zamówienia, wykona</w:t>
      </w:r>
      <w:r>
        <w:rPr>
          <w:sz w:val="20"/>
          <w:szCs w:val="20"/>
        </w:rPr>
        <w:t xml:space="preserve">my w terminie </w:t>
      </w:r>
      <w:r w:rsidR="00495D6F">
        <w:rPr>
          <w:sz w:val="20"/>
          <w:szCs w:val="20"/>
        </w:rPr>
        <w:t>od 01.0</w:t>
      </w:r>
      <w:r w:rsidR="002D74B9">
        <w:rPr>
          <w:sz w:val="20"/>
          <w:szCs w:val="20"/>
        </w:rPr>
        <w:t>2</w:t>
      </w:r>
      <w:r w:rsidR="00495D6F">
        <w:rPr>
          <w:sz w:val="20"/>
          <w:szCs w:val="20"/>
        </w:rPr>
        <w:t>.20</w:t>
      </w:r>
      <w:r w:rsidR="009509E3">
        <w:rPr>
          <w:sz w:val="20"/>
          <w:szCs w:val="20"/>
        </w:rPr>
        <w:t>1</w:t>
      </w:r>
      <w:r w:rsidR="00495D6F">
        <w:rPr>
          <w:sz w:val="20"/>
          <w:szCs w:val="20"/>
        </w:rPr>
        <w:t xml:space="preserve">4 r. </w:t>
      </w:r>
      <w:r>
        <w:rPr>
          <w:sz w:val="20"/>
          <w:szCs w:val="20"/>
        </w:rPr>
        <w:t>do</w:t>
      </w:r>
      <w:r w:rsidR="00495D6F">
        <w:rPr>
          <w:sz w:val="20"/>
          <w:szCs w:val="20"/>
        </w:rPr>
        <w:t xml:space="preserve"> 31.12.201</w:t>
      </w:r>
      <w:r w:rsidR="002D74B9">
        <w:rPr>
          <w:sz w:val="20"/>
          <w:szCs w:val="20"/>
        </w:rPr>
        <w:t>4</w:t>
      </w:r>
      <w:r w:rsidR="00495D6F">
        <w:rPr>
          <w:sz w:val="20"/>
          <w:szCs w:val="20"/>
        </w:rPr>
        <w:t xml:space="preserve"> r.</w:t>
      </w:r>
      <w:r>
        <w:rPr>
          <w:sz w:val="20"/>
          <w:szCs w:val="20"/>
        </w:rPr>
        <w:t xml:space="preserve"> </w:t>
      </w:r>
    </w:p>
    <w:p w:rsidR="00694C63" w:rsidRPr="004607CC" w:rsidRDefault="00694C63" w:rsidP="00694C63">
      <w:pPr>
        <w:tabs>
          <w:tab w:val="num" w:pos="1080"/>
        </w:tabs>
        <w:spacing w:after="0"/>
        <w:rPr>
          <w:sz w:val="20"/>
          <w:szCs w:val="20"/>
        </w:rPr>
      </w:pPr>
      <w:r w:rsidRPr="003D6891">
        <w:rPr>
          <w:b/>
          <w:sz w:val="20"/>
          <w:szCs w:val="20"/>
        </w:rPr>
        <w:t>III.</w:t>
      </w:r>
      <w:r w:rsidRPr="004607CC">
        <w:rPr>
          <w:sz w:val="20"/>
          <w:szCs w:val="20"/>
        </w:rPr>
        <w:t xml:space="preserve"> Oświadczenia dotyczące postanowień SIWZ:</w:t>
      </w:r>
    </w:p>
    <w:p w:rsidR="00694C63" w:rsidRPr="004607CC" w:rsidRDefault="00694C63" w:rsidP="00F37B63">
      <w:pPr>
        <w:numPr>
          <w:ilvl w:val="1"/>
          <w:numId w:val="12"/>
        </w:numPr>
        <w:tabs>
          <w:tab w:val="clear" w:pos="576"/>
        </w:tabs>
        <w:spacing w:after="100" w:afterAutospacing="1"/>
        <w:ind w:left="567" w:hanging="283"/>
        <w:rPr>
          <w:sz w:val="20"/>
          <w:szCs w:val="20"/>
        </w:rPr>
      </w:pPr>
      <w:r w:rsidRPr="004607CC">
        <w:rPr>
          <w:sz w:val="20"/>
          <w:szCs w:val="20"/>
        </w:rPr>
        <w:t xml:space="preserve">Oświadczamy, że  zapoznaliśmy się ze specyfikacją istotnych warunków zamówienia </w:t>
      </w:r>
      <w:r w:rsidRPr="004607CC">
        <w:rPr>
          <w:sz w:val="20"/>
          <w:szCs w:val="20"/>
        </w:rPr>
        <w:br/>
        <w:t>i nie wnosimy do niej zastrzeżeń oraz przyjmujemy warunki w niej zawarte.</w:t>
      </w:r>
    </w:p>
    <w:p w:rsidR="00694C63" w:rsidRPr="004607CC" w:rsidRDefault="00694C63" w:rsidP="00F37B63">
      <w:pPr>
        <w:numPr>
          <w:ilvl w:val="1"/>
          <w:numId w:val="12"/>
        </w:numPr>
        <w:tabs>
          <w:tab w:val="clear" w:pos="576"/>
        </w:tabs>
        <w:spacing w:after="100" w:afterAutospacing="1"/>
        <w:ind w:left="567" w:hanging="283"/>
        <w:rPr>
          <w:sz w:val="20"/>
          <w:szCs w:val="20"/>
        </w:rPr>
      </w:pPr>
      <w:r w:rsidRPr="004607CC">
        <w:rPr>
          <w:sz w:val="20"/>
          <w:szCs w:val="20"/>
        </w:rPr>
        <w:t>Oświadczamy, że uzyskaliśmy od Zamawiającego wszelkie informacje niezbędne do prawidłowego przygotowania oferty.</w:t>
      </w:r>
    </w:p>
    <w:p w:rsidR="00694C63" w:rsidRPr="004607CC" w:rsidRDefault="00694C63" w:rsidP="00F37B63">
      <w:pPr>
        <w:numPr>
          <w:ilvl w:val="1"/>
          <w:numId w:val="12"/>
        </w:numPr>
        <w:tabs>
          <w:tab w:val="clear" w:pos="576"/>
        </w:tabs>
        <w:spacing w:after="100" w:afterAutospacing="1"/>
        <w:ind w:left="567" w:hanging="283"/>
        <w:rPr>
          <w:sz w:val="20"/>
          <w:szCs w:val="20"/>
        </w:rPr>
      </w:pPr>
      <w:r w:rsidRPr="004607CC">
        <w:rPr>
          <w:sz w:val="20"/>
          <w:szCs w:val="20"/>
        </w:rPr>
        <w:t xml:space="preserve">Oświadczamy, </w:t>
      </w:r>
      <w:r w:rsidR="00B81C58" w:rsidRPr="004607CC">
        <w:rPr>
          <w:sz w:val="20"/>
          <w:szCs w:val="20"/>
        </w:rPr>
        <w:t xml:space="preserve">że dołączony do SIWZ projekt umowy został przez nas zaakceptowany </w:t>
      </w:r>
      <w:r w:rsidR="00B81C58" w:rsidRPr="004607CC">
        <w:rPr>
          <w:sz w:val="20"/>
          <w:szCs w:val="20"/>
        </w:rPr>
        <w:br/>
        <w:t>i w przypadku wyboru naszej oferty zobowiązujemy się do zawarcia umowy na podanych warunkach, w terminie i miejscu wskazanym przez Zamawiającego.</w:t>
      </w:r>
    </w:p>
    <w:p w:rsidR="00694C63" w:rsidRPr="00932170" w:rsidRDefault="00694C63" w:rsidP="00F37B63">
      <w:pPr>
        <w:numPr>
          <w:ilvl w:val="1"/>
          <w:numId w:val="12"/>
        </w:numPr>
        <w:tabs>
          <w:tab w:val="clear" w:pos="576"/>
        </w:tabs>
        <w:spacing w:after="100" w:afterAutospacing="1"/>
        <w:ind w:left="567" w:hanging="283"/>
        <w:rPr>
          <w:sz w:val="20"/>
          <w:szCs w:val="20"/>
        </w:rPr>
      </w:pPr>
      <w:r w:rsidRPr="004607CC">
        <w:rPr>
          <w:sz w:val="20"/>
          <w:szCs w:val="20"/>
        </w:rPr>
        <w:t xml:space="preserve">Oświadczamy, że uważamy się za związanych ofertą na czas </w:t>
      </w:r>
      <w:r w:rsidR="00932170">
        <w:rPr>
          <w:sz w:val="20"/>
          <w:szCs w:val="20"/>
        </w:rPr>
        <w:t>określony w SIWZ, tj. na okres 6</w:t>
      </w:r>
      <w:r w:rsidRPr="004607CC">
        <w:rPr>
          <w:sz w:val="20"/>
          <w:szCs w:val="20"/>
        </w:rPr>
        <w:t>0 dni.</w:t>
      </w:r>
    </w:p>
    <w:p w:rsidR="00694C63" w:rsidRPr="004607CC" w:rsidRDefault="00932170" w:rsidP="003D6891">
      <w:pPr>
        <w:spacing w:before="240" w:after="0" w:line="360" w:lineRule="auto"/>
        <w:rPr>
          <w:sz w:val="20"/>
          <w:szCs w:val="20"/>
        </w:rPr>
      </w:pPr>
      <w:r w:rsidRPr="003D6891">
        <w:rPr>
          <w:b/>
          <w:sz w:val="20"/>
          <w:szCs w:val="20"/>
        </w:rPr>
        <w:t>I</w:t>
      </w:r>
      <w:r w:rsidR="00694C63" w:rsidRPr="003D6891">
        <w:rPr>
          <w:b/>
          <w:sz w:val="20"/>
          <w:szCs w:val="20"/>
        </w:rPr>
        <w:t>V</w:t>
      </w:r>
      <w:r w:rsidR="00694C63">
        <w:rPr>
          <w:sz w:val="20"/>
          <w:szCs w:val="20"/>
        </w:rPr>
        <w:t xml:space="preserve">. </w:t>
      </w:r>
      <w:r w:rsidR="00694C63" w:rsidRPr="004607CC">
        <w:rPr>
          <w:sz w:val="20"/>
          <w:szCs w:val="20"/>
        </w:rPr>
        <w:t>Na potwierdzenie spełnienia wymagań do oferty załączamy:</w:t>
      </w:r>
    </w:p>
    <w:p w:rsidR="00694C63" w:rsidRPr="003D6891" w:rsidRDefault="00694C63" w:rsidP="00F37B63">
      <w:pPr>
        <w:pStyle w:val="Akapitzlist"/>
        <w:numPr>
          <w:ilvl w:val="0"/>
          <w:numId w:val="63"/>
        </w:numPr>
        <w:spacing w:after="0" w:line="360" w:lineRule="auto"/>
        <w:rPr>
          <w:sz w:val="20"/>
          <w:szCs w:val="20"/>
        </w:rPr>
      </w:pPr>
      <w:r w:rsidRPr="003D6891">
        <w:rPr>
          <w:sz w:val="20"/>
          <w:szCs w:val="20"/>
        </w:rPr>
        <w:t>…………………………………………………………………..</w:t>
      </w:r>
    </w:p>
    <w:p w:rsidR="00694C63" w:rsidRPr="003D6891" w:rsidRDefault="00694C63" w:rsidP="00F37B63">
      <w:pPr>
        <w:pStyle w:val="Akapitzlist"/>
        <w:numPr>
          <w:ilvl w:val="0"/>
          <w:numId w:val="63"/>
        </w:numPr>
        <w:spacing w:after="0" w:line="360" w:lineRule="auto"/>
        <w:rPr>
          <w:sz w:val="20"/>
          <w:szCs w:val="20"/>
        </w:rPr>
      </w:pPr>
      <w:r w:rsidRPr="003D6891">
        <w:rPr>
          <w:sz w:val="20"/>
          <w:szCs w:val="20"/>
        </w:rPr>
        <w:t>………………………………………………………………….</w:t>
      </w:r>
    </w:p>
    <w:p w:rsidR="00694C63" w:rsidRPr="003D6891" w:rsidRDefault="00694C63" w:rsidP="00F37B63">
      <w:pPr>
        <w:pStyle w:val="Akapitzlist"/>
        <w:numPr>
          <w:ilvl w:val="0"/>
          <w:numId w:val="63"/>
        </w:numPr>
        <w:spacing w:after="0" w:line="360" w:lineRule="auto"/>
        <w:rPr>
          <w:sz w:val="20"/>
          <w:szCs w:val="20"/>
        </w:rPr>
      </w:pPr>
      <w:r w:rsidRPr="003D6891">
        <w:rPr>
          <w:sz w:val="20"/>
          <w:szCs w:val="20"/>
        </w:rPr>
        <w:t>…………………………………………………………………..</w:t>
      </w:r>
    </w:p>
    <w:p w:rsidR="00694C63" w:rsidRPr="003D6891" w:rsidRDefault="00694C63" w:rsidP="00F37B63">
      <w:pPr>
        <w:pStyle w:val="Akapitzlist"/>
        <w:numPr>
          <w:ilvl w:val="0"/>
          <w:numId w:val="63"/>
        </w:numPr>
        <w:spacing w:after="0" w:line="360" w:lineRule="auto"/>
        <w:rPr>
          <w:sz w:val="20"/>
          <w:szCs w:val="20"/>
        </w:rPr>
      </w:pPr>
      <w:r w:rsidRPr="003D6891">
        <w:rPr>
          <w:sz w:val="20"/>
          <w:szCs w:val="20"/>
        </w:rPr>
        <w:t>…………………………………………………………………..</w:t>
      </w:r>
    </w:p>
    <w:p w:rsidR="00694C63" w:rsidRPr="003D6891" w:rsidRDefault="00694C63" w:rsidP="00F37B63">
      <w:pPr>
        <w:pStyle w:val="Akapitzlist"/>
        <w:numPr>
          <w:ilvl w:val="0"/>
          <w:numId w:val="63"/>
        </w:numPr>
        <w:spacing w:after="0" w:line="360" w:lineRule="auto"/>
        <w:rPr>
          <w:sz w:val="20"/>
          <w:szCs w:val="20"/>
        </w:rPr>
      </w:pPr>
      <w:r w:rsidRPr="003D6891">
        <w:rPr>
          <w:sz w:val="20"/>
          <w:szCs w:val="20"/>
        </w:rPr>
        <w:t>…………………………………………………………………..</w:t>
      </w:r>
    </w:p>
    <w:p w:rsidR="003D6891" w:rsidRPr="003D6891" w:rsidRDefault="003D6891" w:rsidP="00F37B63">
      <w:pPr>
        <w:pStyle w:val="Akapitzlist"/>
        <w:numPr>
          <w:ilvl w:val="0"/>
          <w:numId w:val="63"/>
        </w:numPr>
        <w:spacing w:after="0" w:line="360" w:lineRule="auto"/>
        <w:rPr>
          <w:sz w:val="20"/>
          <w:szCs w:val="20"/>
        </w:rPr>
      </w:pPr>
      <w:r w:rsidRPr="003D6891">
        <w:rPr>
          <w:sz w:val="20"/>
          <w:szCs w:val="20"/>
        </w:rPr>
        <w:t>…………………………………………………………………..</w:t>
      </w:r>
    </w:p>
    <w:p w:rsidR="003D6891" w:rsidRDefault="003D6891" w:rsidP="00F37B63">
      <w:pPr>
        <w:pStyle w:val="Akapitzlist"/>
        <w:numPr>
          <w:ilvl w:val="0"/>
          <w:numId w:val="63"/>
        </w:numPr>
        <w:spacing w:after="0" w:line="360" w:lineRule="auto"/>
        <w:rPr>
          <w:sz w:val="20"/>
          <w:szCs w:val="20"/>
        </w:rPr>
      </w:pPr>
      <w:r w:rsidRPr="003D6891">
        <w:rPr>
          <w:sz w:val="20"/>
          <w:szCs w:val="20"/>
        </w:rPr>
        <w:t>…………………………………………………………………..</w:t>
      </w:r>
    </w:p>
    <w:p w:rsidR="003D6891" w:rsidRPr="003D6891" w:rsidRDefault="003D6891" w:rsidP="00F37B63">
      <w:pPr>
        <w:pStyle w:val="Akapitzlist"/>
        <w:numPr>
          <w:ilvl w:val="0"/>
          <w:numId w:val="63"/>
        </w:numPr>
        <w:spacing w:after="0" w:line="360" w:lineRule="auto"/>
        <w:rPr>
          <w:sz w:val="20"/>
          <w:szCs w:val="20"/>
        </w:rPr>
      </w:pPr>
      <w:r w:rsidRPr="003D6891">
        <w:rPr>
          <w:sz w:val="20"/>
          <w:szCs w:val="20"/>
        </w:rPr>
        <w:t>…………………………………………………………………..</w:t>
      </w:r>
    </w:p>
    <w:p w:rsidR="003D6891" w:rsidRPr="003D6891" w:rsidRDefault="003D6891" w:rsidP="00F37B63">
      <w:pPr>
        <w:pStyle w:val="Akapitzlist"/>
        <w:numPr>
          <w:ilvl w:val="0"/>
          <w:numId w:val="63"/>
        </w:numPr>
        <w:spacing w:after="0" w:line="360" w:lineRule="auto"/>
        <w:rPr>
          <w:sz w:val="20"/>
          <w:szCs w:val="20"/>
        </w:rPr>
      </w:pPr>
      <w:r w:rsidRPr="003D6891">
        <w:rPr>
          <w:sz w:val="20"/>
          <w:szCs w:val="20"/>
        </w:rPr>
        <w:t>…………………………………………………………………..</w:t>
      </w:r>
    </w:p>
    <w:p w:rsidR="000A3E68" w:rsidRDefault="003D6891" w:rsidP="00F37B63">
      <w:pPr>
        <w:pStyle w:val="Akapitzlist"/>
        <w:numPr>
          <w:ilvl w:val="0"/>
          <w:numId w:val="63"/>
        </w:numPr>
        <w:spacing w:after="0" w:line="360" w:lineRule="auto"/>
        <w:rPr>
          <w:sz w:val="20"/>
          <w:szCs w:val="20"/>
        </w:rPr>
      </w:pPr>
      <w:r w:rsidRPr="003D6891">
        <w:rPr>
          <w:sz w:val="20"/>
          <w:szCs w:val="20"/>
        </w:rPr>
        <w:t>…………………………………………………………………..</w:t>
      </w:r>
    </w:p>
    <w:p w:rsidR="000A3E68" w:rsidRDefault="000A3E68">
      <w:pPr>
        <w:rPr>
          <w:sz w:val="20"/>
          <w:szCs w:val="20"/>
        </w:rPr>
      </w:pPr>
      <w:r>
        <w:rPr>
          <w:sz w:val="20"/>
          <w:szCs w:val="20"/>
        </w:rPr>
        <w:br w:type="page"/>
      </w:r>
    </w:p>
    <w:p w:rsidR="00694C63" w:rsidRPr="004607CC" w:rsidRDefault="00694C63" w:rsidP="00694C63">
      <w:pPr>
        <w:spacing w:after="0"/>
        <w:rPr>
          <w:sz w:val="20"/>
          <w:szCs w:val="20"/>
        </w:rPr>
      </w:pPr>
      <w:r w:rsidRPr="003D6891">
        <w:rPr>
          <w:b/>
          <w:sz w:val="20"/>
          <w:szCs w:val="20"/>
        </w:rPr>
        <w:lastRenderedPageBreak/>
        <w:t>V.</w:t>
      </w:r>
      <w:r w:rsidRPr="004607CC">
        <w:rPr>
          <w:sz w:val="20"/>
          <w:szCs w:val="20"/>
        </w:rPr>
        <w:t xml:space="preserve"> Zastrzeżenie Wykonawcy:</w:t>
      </w:r>
    </w:p>
    <w:p w:rsidR="00694C63" w:rsidRPr="004607CC" w:rsidRDefault="00694C63" w:rsidP="003D6891">
      <w:pPr>
        <w:spacing w:after="0"/>
        <w:rPr>
          <w:sz w:val="20"/>
          <w:szCs w:val="20"/>
        </w:rPr>
      </w:pPr>
      <w:r w:rsidRPr="004607CC">
        <w:rPr>
          <w:sz w:val="20"/>
          <w:szCs w:val="20"/>
        </w:rPr>
        <w:t xml:space="preserve">Zgodnie z art. 8 ust.3 ustawy z dnia 29 stycznia 2004 roku Prawo zamówień publicznych (tekst jednolity Dz. U. z 2010r. Nr 113, poz. 759 z </w:t>
      </w:r>
      <w:proofErr w:type="spellStart"/>
      <w:r w:rsidRPr="004607CC">
        <w:rPr>
          <w:sz w:val="20"/>
          <w:szCs w:val="20"/>
        </w:rPr>
        <w:t>póź</w:t>
      </w:r>
      <w:proofErr w:type="spellEnd"/>
      <w:r w:rsidRPr="004607CC">
        <w:rPr>
          <w:sz w:val="20"/>
          <w:szCs w:val="20"/>
        </w:rPr>
        <w:t>. zm.) Wykonawca zastrzega, iż wymienione niżej dokumenty składające się na ofertę nie mogą być udostępniane innym uczestnikom postępowania:</w:t>
      </w:r>
    </w:p>
    <w:p w:rsidR="00694C63" w:rsidRPr="004607CC" w:rsidRDefault="00694C63" w:rsidP="003D6891">
      <w:pPr>
        <w:spacing w:before="240" w:after="100" w:afterAutospacing="1"/>
        <w:rPr>
          <w:sz w:val="20"/>
          <w:szCs w:val="20"/>
        </w:rPr>
      </w:pPr>
      <w:r w:rsidRPr="004607CC">
        <w:rPr>
          <w:sz w:val="20"/>
          <w:szCs w:val="20"/>
        </w:rPr>
        <w:t>……………</w:t>
      </w:r>
      <w:r w:rsidR="003D6891">
        <w:rPr>
          <w:sz w:val="20"/>
          <w:szCs w:val="20"/>
        </w:rPr>
        <w:t>……………………………………………………….</w:t>
      </w:r>
      <w:r w:rsidRPr="004607CC">
        <w:rPr>
          <w:sz w:val="20"/>
          <w:szCs w:val="20"/>
        </w:rPr>
        <w:t>…………………………………………………</w:t>
      </w:r>
    </w:p>
    <w:p w:rsidR="00694C63" w:rsidRPr="004607CC" w:rsidRDefault="00694C63" w:rsidP="003D6891">
      <w:pPr>
        <w:tabs>
          <w:tab w:val="left" w:pos="360"/>
        </w:tabs>
        <w:suppressAutoHyphens/>
        <w:spacing w:after="0"/>
        <w:ind w:left="360" w:hanging="360"/>
        <w:rPr>
          <w:sz w:val="20"/>
          <w:szCs w:val="20"/>
          <w:lang w:eastAsia="ar-SA"/>
        </w:rPr>
      </w:pPr>
      <w:r w:rsidRPr="003D6891">
        <w:rPr>
          <w:b/>
          <w:sz w:val="20"/>
          <w:szCs w:val="20"/>
        </w:rPr>
        <w:t>VI.</w:t>
      </w:r>
      <w:r w:rsidRPr="004607CC">
        <w:rPr>
          <w:sz w:val="20"/>
          <w:szCs w:val="20"/>
        </w:rPr>
        <w:t xml:space="preserve"> </w:t>
      </w:r>
      <w:r>
        <w:rPr>
          <w:sz w:val="20"/>
          <w:szCs w:val="20"/>
        </w:rPr>
        <w:t>Zamówienia z</w:t>
      </w:r>
      <w:r w:rsidRPr="004607CC">
        <w:rPr>
          <w:sz w:val="20"/>
          <w:szCs w:val="20"/>
          <w:lang w:eastAsia="ar-SA"/>
        </w:rPr>
        <w:t xml:space="preserve">amierzam(y) </w:t>
      </w:r>
      <w:r>
        <w:rPr>
          <w:sz w:val="20"/>
          <w:szCs w:val="20"/>
          <w:lang w:eastAsia="ar-SA"/>
        </w:rPr>
        <w:t xml:space="preserve">wykonać samodzielnie </w:t>
      </w:r>
      <w:r w:rsidRPr="004607CC">
        <w:rPr>
          <w:sz w:val="20"/>
          <w:szCs w:val="20"/>
          <w:lang w:eastAsia="ar-SA"/>
        </w:rPr>
        <w:t xml:space="preserve">/ </w:t>
      </w:r>
      <w:r>
        <w:rPr>
          <w:sz w:val="20"/>
          <w:szCs w:val="20"/>
          <w:lang w:eastAsia="ar-SA"/>
        </w:rPr>
        <w:t xml:space="preserve">część zamówienia zamierzam/y powierzyć </w:t>
      </w:r>
      <w:r w:rsidRPr="004607CC">
        <w:rPr>
          <w:sz w:val="20"/>
          <w:szCs w:val="20"/>
          <w:lang w:eastAsia="ar-SA"/>
        </w:rPr>
        <w:t>podwykonawcom</w:t>
      </w:r>
      <w:r>
        <w:rPr>
          <w:sz w:val="20"/>
          <w:szCs w:val="20"/>
          <w:lang w:eastAsia="ar-SA"/>
        </w:rPr>
        <w:t xml:space="preserve"> w zakresie </w:t>
      </w:r>
      <w:r w:rsidRPr="003D6891">
        <w:rPr>
          <w:b/>
          <w:sz w:val="24"/>
          <w:szCs w:val="24"/>
        </w:rPr>
        <w:t>*</w:t>
      </w:r>
      <w:r w:rsidRPr="004607CC">
        <w:rPr>
          <w:sz w:val="20"/>
          <w:szCs w:val="20"/>
          <w:lang w:eastAsia="ar-SA"/>
        </w:rPr>
        <w:t xml:space="preserve">: </w:t>
      </w:r>
    </w:p>
    <w:tbl>
      <w:tblPr>
        <w:tblW w:w="8724" w:type="dxa"/>
        <w:tblInd w:w="496" w:type="dxa"/>
        <w:tblLayout w:type="fixed"/>
        <w:tblCellMar>
          <w:left w:w="70" w:type="dxa"/>
          <w:right w:w="70" w:type="dxa"/>
        </w:tblCellMar>
        <w:tblLook w:val="04A0"/>
      </w:tblPr>
      <w:tblGrid>
        <w:gridCol w:w="567"/>
        <w:gridCol w:w="8157"/>
      </w:tblGrid>
      <w:tr w:rsidR="00694C63" w:rsidRPr="004607CC" w:rsidTr="00694C63">
        <w:trPr>
          <w:trHeight w:val="398"/>
        </w:trPr>
        <w:tc>
          <w:tcPr>
            <w:tcW w:w="567" w:type="dxa"/>
            <w:tcBorders>
              <w:top w:val="single" w:sz="4" w:space="0" w:color="000000"/>
              <w:left w:val="single" w:sz="4" w:space="0" w:color="000000"/>
              <w:bottom w:val="single" w:sz="4" w:space="0" w:color="000000"/>
              <w:right w:val="nil"/>
            </w:tcBorders>
            <w:vAlign w:val="center"/>
          </w:tcPr>
          <w:p w:rsidR="00694C63" w:rsidRPr="004607CC" w:rsidRDefault="00694C63" w:rsidP="00694C63">
            <w:pPr>
              <w:spacing w:after="100" w:afterAutospacing="1"/>
              <w:jc w:val="center"/>
              <w:rPr>
                <w:sz w:val="20"/>
                <w:szCs w:val="20"/>
              </w:rPr>
            </w:pPr>
            <w:r w:rsidRPr="004607CC">
              <w:rPr>
                <w:sz w:val="20"/>
                <w:szCs w:val="20"/>
              </w:rPr>
              <w:t>L.p.</w:t>
            </w:r>
          </w:p>
        </w:tc>
        <w:tc>
          <w:tcPr>
            <w:tcW w:w="8157" w:type="dxa"/>
            <w:tcBorders>
              <w:top w:val="single" w:sz="4" w:space="0" w:color="000000"/>
              <w:left w:val="single" w:sz="4" w:space="0" w:color="000000"/>
              <w:bottom w:val="single" w:sz="4" w:space="0" w:color="000000"/>
              <w:right w:val="single" w:sz="4" w:space="0" w:color="000000"/>
            </w:tcBorders>
            <w:vAlign w:val="center"/>
          </w:tcPr>
          <w:p w:rsidR="00694C63" w:rsidRPr="004607CC" w:rsidRDefault="00694C63" w:rsidP="00694C63">
            <w:pPr>
              <w:spacing w:after="100" w:afterAutospacing="1"/>
              <w:jc w:val="center"/>
              <w:rPr>
                <w:sz w:val="20"/>
                <w:szCs w:val="20"/>
              </w:rPr>
            </w:pPr>
            <w:r w:rsidRPr="004607CC">
              <w:rPr>
                <w:sz w:val="20"/>
                <w:szCs w:val="20"/>
              </w:rPr>
              <w:t>Nazwa części zamówienia</w:t>
            </w:r>
            <w:r>
              <w:rPr>
                <w:sz w:val="20"/>
                <w:szCs w:val="20"/>
              </w:rPr>
              <w:t xml:space="preserve"> (zakres prac powierzony podwykonawcy</w:t>
            </w:r>
          </w:p>
        </w:tc>
      </w:tr>
      <w:tr w:rsidR="00694C63" w:rsidRPr="004607CC" w:rsidTr="00694C63">
        <w:trPr>
          <w:trHeight w:val="473"/>
        </w:trPr>
        <w:tc>
          <w:tcPr>
            <w:tcW w:w="567" w:type="dxa"/>
            <w:tcBorders>
              <w:top w:val="nil"/>
              <w:left w:val="single" w:sz="4" w:space="0" w:color="000000"/>
              <w:bottom w:val="single" w:sz="4" w:space="0" w:color="000000"/>
              <w:right w:val="nil"/>
            </w:tcBorders>
          </w:tcPr>
          <w:p w:rsidR="00694C63" w:rsidRPr="004607CC" w:rsidRDefault="00694C63" w:rsidP="00694C63">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694C63" w:rsidRPr="004607CC" w:rsidRDefault="00694C63" w:rsidP="00694C63">
            <w:pPr>
              <w:spacing w:after="100" w:afterAutospacing="1"/>
              <w:rPr>
                <w:sz w:val="20"/>
                <w:szCs w:val="20"/>
              </w:rPr>
            </w:pPr>
          </w:p>
        </w:tc>
      </w:tr>
      <w:tr w:rsidR="00694C63" w:rsidRPr="004607CC" w:rsidTr="00694C63">
        <w:trPr>
          <w:trHeight w:val="500"/>
        </w:trPr>
        <w:tc>
          <w:tcPr>
            <w:tcW w:w="567" w:type="dxa"/>
            <w:tcBorders>
              <w:top w:val="nil"/>
              <w:left w:val="single" w:sz="4" w:space="0" w:color="000000"/>
              <w:bottom w:val="single" w:sz="4" w:space="0" w:color="000000"/>
              <w:right w:val="nil"/>
            </w:tcBorders>
          </w:tcPr>
          <w:p w:rsidR="00694C63" w:rsidRPr="004607CC" w:rsidRDefault="00694C63" w:rsidP="00694C63">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694C63" w:rsidRPr="004607CC" w:rsidRDefault="00694C63" w:rsidP="00694C63">
            <w:pPr>
              <w:spacing w:after="100" w:afterAutospacing="1"/>
              <w:rPr>
                <w:sz w:val="20"/>
                <w:szCs w:val="20"/>
              </w:rPr>
            </w:pPr>
          </w:p>
        </w:tc>
      </w:tr>
    </w:tbl>
    <w:p w:rsidR="00694C63" w:rsidRPr="004607CC" w:rsidRDefault="00694C63" w:rsidP="00694C63">
      <w:pPr>
        <w:spacing w:after="100" w:afterAutospacing="1"/>
        <w:ind w:left="360"/>
        <w:rPr>
          <w:sz w:val="20"/>
          <w:szCs w:val="20"/>
          <w:lang w:eastAsia="ar-SA"/>
        </w:rPr>
      </w:pPr>
      <w:r w:rsidRPr="004607CC">
        <w:rPr>
          <w:sz w:val="20"/>
          <w:szCs w:val="20"/>
          <w:lang w:eastAsia="ar-SA"/>
        </w:rPr>
        <w:t xml:space="preserve">Zamawiający zastrzega sobie prawo akceptowania </w:t>
      </w:r>
      <w:r>
        <w:rPr>
          <w:sz w:val="20"/>
          <w:szCs w:val="20"/>
          <w:lang w:eastAsia="ar-SA"/>
        </w:rPr>
        <w:t>p</w:t>
      </w:r>
      <w:r w:rsidRPr="004607CC">
        <w:rPr>
          <w:sz w:val="20"/>
          <w:szCs w:val="20"/>
          <w:lang w:eastAsia="ar-SA"/>
        </w:rPr>
        <w:t>odwykonawców, którzy wykonywać będą część/ całość zamówienia, o którym mowa w niniejszym punkcie</w:t>
      </w:r>
      <w:r>
        <w:rPr>
          <w:sz w:val="20"/>
          <w:szCs w:val="20"/>
          <w:lang w:eastAsia="ar-SA"/>
        </w:rPr>
        <w:t>.</w:t>
      </w:r>
    </w:p>
    <w:p w:rsidR="00694C63" w:rsidRDefault="00932170" w:rsidP="00694C63">
      <w:pPr>
        <w:spacing w:before="240" w:after="100" w:afterAutospacing="1"/>
        <w:ind w:left="426" w:hanging="426"/>
        <w:rPr>
          <w:sz w:val="20"/>
          <w:szCs w:val="20"/>
        </w:rPr>
      </w:pPr>
      <w:r w:rsidRPr="003D6891">
        <w:rPr>
          <w:b/>
          <w:sz w:val="20"/>
          <w:szCs w:val="20"/>
        </w:rPr>
        <w:t>V</w:t>
      </w:r>
      <w:r w:rsidR="00694C63" w:rsidRPr="003D6891">
        <w:rPr>
          <w:b/>
          <w:sz w:val="20"/>
          <w:szCs w:val="20"/>
        </w:rPr>
        <w:t>I</w:t>
      </w:r>
      <w:r w:rsidRPr="003D6891">
        <w:rPr>
          <w:b/>
          <w:sz w:val="20"/>
          <w:szCs w:val="20"/>
        </w:rPr>
        <w:t>I</w:t>
      </w:r>
      <w:r w:rsidR="00694C63" w:rsidRPr="003D6891">
        <w:rPr>
          <w:b/>
          <w:sz w:val="20"/>
          <w:szCs w:val="20"/>
        </w:rPr>
        <w:t>.</w:t>
      </w:r>
      <w:r w:rsidR="00694C63" w:rsidRPr="004607CC">
        <w:rPr>
          <w:sz w:val="20"/>
          <w:szCs w:val="20"/>
        </w:rPr>
        <w:t xml:space="preserve"> </w:t>
      </w:r>
      <w:r w:rsidR="00694C63">
        <w:rPr>
          <w:sz w:val="20"/>
          <w:szCs w:val="20"/>
        </w:rPr>
        <w:t xml:space="preserve">Oświadczamy, że </w:t>
      </w:r>
      <w:r w:rsidR="00694C63" w:rsidRPr="00EC4560">
        <w:rPr>
          <w:b/>
          <w:sz w:val="20"/>
          <w:szCs w:val="20"/>
        </w:rPr>
        <w:t>NALEŻYMY / NIE NALEŻYMY</w:t>
      </w:r>
      <w:r w:rsidR="00694C63">
        <w:rPr>
          <w:b/>
          <w:sz w:val="20"/>
          <w:szCs w:val="20"/>
        </w:rPr>
        <w:t xml:space="preserve"> </w:t>
      </w:r>
      <w:r w:rsidR="00694C63" w:rsidRPr="00A419EA">
        <w:rPr>
          <w:b/>
          <w:sz w:val="28"/>
          <w:szCs w:val="28"/>
        </w:rPr>
        <w:t>*</w:t>
      </w:r>
      <w:r w:rsidR="00694C63">
        <w:rPr>
          <w:sz w:val="20"/>
          <w:szCs w:val="20"/>
        </w:rPr>
        <w:t xml:space="preserve"> do grupy kapitałowej w rozumieniu ustawy z dnia 16 lutego 2007 r. o ochronie konkurencji i konsumentów.</w:t>
      </w:r>
    </w:p>
    <w:p w:rsidR="00694C63" w:rsidRPr="00932170" w:rsidRDefault="00694C63" w:rsidP="00F37B63">
      <w:pPr>
        <w:pStyle w:val="Akapitzlist"/>
        <w:numPr>
          <w:ilvl w:val="0"/>
          <w:numId w:val="64"/>
        </w:numPr>
        <w:spacing w:before="240" w:after="100" w:afterAutospacing="1"/>
        <w:ind w:left="426" w:hanging="426"/>
        <w:rPr>
          <w:sz w:val="20"/>
          <w:szCs w:val="20"/>
        </w:rPr>
      </w:pPr>
      <w:r w:rsidRPr="00932170">
        <w:rPr>
          <w:sz w:val="20"/>
          <w:szCs w:val="20"/>
        </w:rPr>
        <w:t xml:space="preserve">Oferta (wraz z załącznikami) została złożona na .….. stronach. </w:t>
      </w:r>
    </w:p>
    <w:p w:rsidR="00694C63" w:rsidRDefault="00694C63" w:rsidP="00694C63"/>
    <w:p w:rsidR="00694C63" w:rsidRPr="007B344D" w:rsidRDefault="00694C63" w:rsidP="00694C63">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694C63" w:rsidRPr="007B344D" w:rsidRDefault="00694C63" w:rsidP="00694C63">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0F0BA3" w:rsidRPr="003D6891" w:rsidRDefault="00694C63" w:rsidP="003D6891">
      <w:pPr>
        <w:spacing w:after="100"/>
        <w:ind w:left="4248" w:firstLine="708"/>
        <w:rPr>
          <w:sz w:val="18"/>
          <w:szCs w:val="18"/>
        </w:rPr>
      </w:pPr>
      <w:r w:rsidRPr="007B344D">
        <w:rPr>
          <w:sz w:val="18"/>
          <w:szCs w:val="18"/>
        </w:rPr>
        <w:t>uprawnionych do reprezentowania Wykonawcy)</w:t>
      </w:r>
    </w:p>
    <w:p w:rsidR="00694C63" w:rsidRPr="00A419EA" w:rsidRDefault="00694C63" w:rsidP="00694C63">
      <w:pPr>
        <w:pStyle w:val="Akapitzlist"/>
        <w:ind w:left="0"/>
        <w:rPr>
          <w:i/>
        </w:rPr>
      </w:pPr>
      <w:r w:rsidRPr="003D6891">
        <w:rPr>
          <w:b/>
          <w:i/>
          <w:sz w:val="24"/>
          <w:szCs w:val="24"/>
        </w:rPr>
        <w:t>*</w:t>
      </w:r>
      <w:r w:rsidRPr="000F0BA3">
        <w:rPr>
          <w:i/>
          <w:sz w:val="20"/>
          <w:szCs w:val="20"/>
        </w:rPr>
        <w:t>niewłaściwe skreślić</w:t>
      </w:r>
      <w:r w:rsidRPr="00A419EA">
        <w:rPr>
          <w:i/>
        </w:rPr>
        <w:br w:type="page"/>
      </w:r>
    </w:p>
    <w:p w:rsidR="00694C63" w:rsidRDefault="00694C63" w:rsidP="00694C63">
      <w:pPr>
        <w:spacing w:after="0"/>
        <w:jc w:val="right"/>
      </w:pPr>
      <w:r w:rsidRPr="00725CD1">
        <w:lastRenderedPageBreak/>
        <w:t>Załącznik Nr 2</w:t>
      </w:r>
    </w:p>
    <w:tbl>
      <w:tblPr>
        <w:tblStyle w:val="Tabela-Siatka"/>
        <w:tblW w:w="0" w:type="auto"/>
        <w:tblLook w:val="04A0"/>
      </w:tblPr>
      <w:tblGrid>
        <w:gridCol w:w="4077"/>
      </w:tblGrid>
      <w:tr w:rsidR="00694C63" w:rsidTr="00694C63">
        <w:trPr>
          <w:trHeight w:val="1307"/>
        </w:trPr>
        <w:tc>
          <w:tcPr>
            <w:tcW w:w="4077" w:type="dxa"/>
          </w:tcPr>
          <w:p w:rsidR="00694C63" w:rsidRPr="002C028B" w:rsidRDefault="00694C63" w:rsidP="00694C63">
            <w:pPr>
              <w:rPr>
                <w:b/>
                <w:sz w:val="20"/>
                <w:szCs w:val="20"/>
              </w:rPr>
            </w:pPr>
            <w:r w:rsidRPr="002C028B">
              <w:rPr>
                <w:b/>
                <w:sz w:val="20"/>
                <w:szCs w:val="20"/>
              </w:rPr>
              <w:t>WYKONAWCA</w:t>
            </w:r>
          </w:p>
          <w:p w:rsidR="00694C63" w:rsidRPr="007B344D" w:rsidRDefault="00694C63" w:rsidP="00694C63">
            <w:pPr>
              <w:rPr>
                <w:i/>
                <w:sz w:val="20"/>
                <w:szCs w:val="20"/>
              </w:rPr>
            </w:pPr>
          </w:p>
          <w:p w:rsidR="00694C63" w:rsidRDefault="00694C63" w:rsidP="00694C63">
            <w:pPr>
              <w:rPr>
                <w:i/>
                <w:sz w:val="20"/>
                <w:szCs w:val="20"/>
              </w:rPr>
            </w:pPr>
          </w:p>
          <w:p w:rsidR="00694C63" w:rsidRPr="007B344D" w:rsidRDefault="00694C63" w:rsidP="00694C63">
            <w:pPr>
              <w:rPr>
                <w:i/>
                <w:sz w:val="20"/>
                <w:szCs w:val="20"/>
              </w:rPr>
            </w:pPr>
          </w:p>
          <w:p w:rsidR="00694C63" w:rsidRDefault="00694C63" w:rsidP="00694C63">
            <w:pPr>
              <w:rPr>
                <w:b/>
                <w:sz w:val="20"/>
                <w:szCs w:val="20"/>
              </w:rPr>
            </w:pPr>
          </w:p>
          <w:p w:rsidR="00694C63" w:rsidRDefault="00694C63" w:rsidP="00694C63">
            <w:pPr>
              <w:rPr>
                <w:b/>
                <w:sz w:val="20"/>
                <w:szCs w:val="20"/>
              </w:rPr>
            </w:pPr>
          </w:p>
          <w:p w:rsidR="00694C63" w:rsidRPr="002C028B" w:rsidRDefault="00694C63" w:rsidP="00694C63">
            <w:pPr>
              <w:jc w:val="right"/>
              <w:rPr>
                <w:i/>
                <w:sz w:val="18"/>
                <w:szCs w:val="18"/>
              </w:rPr>
            </w:pPr>
            <w:r w:rsidRPr="002C028B">
              <w:rPr>
                <w:i/>
                <w:sz w:val="18"/>
                <w:szCs w:val="18"/>
              </w:rPr>
              <w:t>Pieczęć Wykonawcy</w:t>
            </w:r>
          </w:p>
        </w:tc>
      </w:tr>
    </w:tbl>
    <w:p w:rsidR="00694C63" w:rsidRPr="00725CD1" w:rsidRDefault="00694C63" w:rsidP="00694C63"/>
    <w:p w:rsidR="00694C63" w:rsidRPr="00725CD1" w:rsidRDefault="00694C63" w:rsidP="00694C63">
      <w:pPr>
        <w:rPr>
          <w:lang w:eastAsia="pl-PL"/>
        </w:rPr>
      </w:pPr>
    </w:p>
    <w:p w:rsidR="00694C63" w:rsidRPr="00CE735C" w:rsidRDefault="00694C63" w:rsidP="00694C63">
      <w:pPr>
        <w:pStyle w:val="Nagwek2"/>
        <w:jc w:val="center"/>
        <w:rPr>
          <w:rFonts w:ascii="Arial" w:hAnsi="Arial" w:cs="Arial"/>
          <w:color w:val="auto"/>
        </w:rPr>
      </w:pPr>
      <w:r w:rsidRPr="00CE735C">
        <w:rPr>
          <w:rFonts w:ascii="Arial" w:hAnsi="Arial" w:cs="Arial"/>
          <w:color w:val="auto"/>
        </w:rPr>
        <w:t>OŚWIADCZENIE</w:t>
      </w:r>
    </w:p>
    <w:p w:rsidR="00694C63" w:rsidRPr="00725CD1" w:rsidRDefault="00694C63" w:rsidP="00694C63">
      <w:pPr>
        <w:rPr>
          <w:lang w:eastAsia="pl-PL"/>
        </w:rPr>
      </w:pPr>
    </w:p>
    <w:p w:rsidR="00694C63" w:rsidRPr="00725CD1" w:rsidRDefault="00694C63" w:rsidP="00694C63">
      <w:pPr>
        <w:pStyle w:val="Nagwek2"/>
        <w:rPr>
          <w:rFonts w:ascii="Arial" w:hAnsi="Arial" w:cs="Arial"/>
          <w:b w:val="0"/>
          <w:color w:val="auto"/>
          <w:sz w:val="22"/>
          <w:szCs w:val="22"/>
        </w:rPr>
      </w:pPr>
      <w:r w:rsidRPr="00725CD1">
        <w:rPr>
          <w:rFonts w:ascii="Arial" w:hAnsi="Arial" w:cs="Arial"/>
          <w:b w:val="0"/>
          <w:color w:val="auto"/>
          <w:sz w:val="22"/>
          <w:szCs w:val="22"/>
        </w:rPr>
        <w:t>Oświadczamy, że:</w:t>
      </w:r>
    </w:p>
    <w:p w:rsidR="00694C63" w:rsidRPr="00725CD1" w:rsidRDefault="00694C63" w:rsidP="00F37B63">
      <w:pPr>
        <w:pStyle w:val="Akapitzlist"/>
        <w:numPr>
          <w:ilvl w:val="0"/>
          <w:numId w:val="33"/>
        </w:numPr>
        <w:spacing w:before="360"/>
        <w:ind w:left="426" w:right="-516" w:hanging="426"/>
      </w:pPr>
      <w:r w:rsidRPr="00725CD1">
        <w:t>Spełniamy warunki dotyczące :</w:t>
      </w:r>
    </w:p>
    <w:p w:rsidR="00694C63" w:rsidRPr="00725CD1" w:rsidRDefault="00694C63" w:rsidP="00F37B63">
      <w:pPr>
        <w:pStyle w:val="Akapitzlist"/>
        <w:numPr>
          <w:ilvl w:val="0"/>
          <w:numId w:val="34"/>
        </w:numPr>
        <w:ind w:hanging="294"/>
        <w:rPr>
          <w:rStyle w:val="TitremZnak1"/>
          <w:b w:val="0"/>
          <w:i w:val="0"/>
        </w:rPr>
      </w:pPr>
      <w:r w:rsidRPr="00725CD1">
        <w:rPr>
          <w:rStyle w:val="TitremZnak1"/>
          <w:b w:val="0"/>
          <w:i w:val="0"/>
        </w:rPr>
        <w:t>posiadania uprawnień do wykonywania określonej dzi</w:t>
      </w:r>
      <w:r>
        <w:rPr>
          <w:rStyle w:val="TitremZnak1"/>
          <w:b w:val="0"/>
          <w:i w:val="0"/>
        </w:rPr>
        <w:t>ałalności lub czynności</w:t>
      </w:r>
      <w:r w:rsidRPr="00725CD1">
        <w:rPr>
          <w:rStyle w:val="TitremZnak1"/>
          <w:b w:val="0"/>
          <w:i w:val="0"/>
        </w:rPr>
        <w:t>;</w:t>
      </w:r>
    </w:p>
    <w:p w:rsidR="00694C63" w:rsidRPr="00725CD1" w:rsidRDefault="00694C63" w:rsidP="00F37B63">
      <w:pPr>
        <w:pStyle w:val="Akapitzlist"/>
        <w:numPr>
          <w:ilvl w:val="0"/>
          <w:numId w:val="34"/>
        </w:numPr>
        <w:ind w:hanging="294"/>
        <w:rPr>
          <w:rStyle w:val="TitremZnak1"/>
          <w:b w:val="0"/>
          <w:i w:val="0"/>
        </w:rPr>
      </w:pPr>
      <w:r w:rsidRPr="00725CD1">
        <w:rPr>
          <w:rStyle w:val="TitremZnak1"/>
          <w:b w:val="0"/>
          <w:i w:val="0"/>
        </w:rPr>
        <w:t>posiadania wiedzy i doświadczenia;</w:t>
      </w:r>
    </w:p>
    <w:p w:rsidR="00694C63" w:rsidRPr="00725CD1" w:rsidRDefault="00694C63" w:rsidP="00F37B63">
      <w:pPr>
        <w:pStyle w:val="Akapitzlist"/>
        <w:numPr>
          <w:ilvl w:val="0"/>
          <w:numId w:val="34"/>
        </w:numPr>
        <w:ind w:hanging="294"/>
        <w:rPr>
          <w:rStyle w:val="TitremZnak1"/>
          <w:b w:val="0"/>
          <w:i w:val="0"/>
        </w:rPr>
      </w:pPr>
      <w:r w:rsidRPr="00725CD1">
        <w:rPr>
          <w:rStyle w:val="TitremZnak1"/>
          <w:b w:val="0"/>
          <w:i w:val="0"/>
        </w:rPr>
        <w:t>dysponowania odpowiednim potencjałem technicznym oraz osobami zdolnymi do wykonania zamówienia;</w:t>
      </w:r>
    </w:p>
    <w:p w:rsidR="00694C63" w:rsidRPr="00725CD1" w:rsidRDefault="00694C63" w:rsidP="00F37B63">
      <w:pPr>
        <w:pStyle w:val="Akapitzlist"/>
        <w:numPr>
          <w:ilvl w:val="0"/>
          <w:numId w:val="34"/>
        </w:numPr>
        <w:ind w:hanging="294"/>
        <w:rPr>
          <w:rStyle w:val="TitremZnak1"/>
          <w:b w:val="0"/>
          <w:i w:val="0"/>
        </w:rPr>
      </w:pPr>
      <w:r w:rsidRPr="00725CD1">
        <w:rPr>
          <w:rStyle w:val="TitremZnak1"/>
          <w:b w:val="0"/>
          <w:i w:val="0"/>
        </w:rPr>
        <w:t xml:space="preserve">sytuacji ekonomicznej i finansowej   </w:t>
      </w:r>
    </w:p>
    <w:p w:rsidR="00694C63" w:rsidRPr="00725CD1" w:rsidRDefault="00694C63" w:rsidP="00694C63">
      <w:pPr>
        <w:pStyle w:val="Akapitzlist"/>
        <w:rPr>
          <w:rStyle w:val="TitremZnak1"/>
          <w:b w:val="0"/>
          <w:i w:val="0"/>
        </w:rPr>
      </w:pPr>
    </w:p>
    <w:p w:rsidR="00694C63" w:rsidRPr="00725CD1" w:rsidRDefault="00694C63" w:rsidP="00F37B63">
      <w:pPr>
        <w:pStyle w:val="Akapitzlist"/>
        <w:numPr>
          <w:ilvl w:val="0"/>
          <w:numId w:val="33"/>
        </w:numPr>
        <w:spacing w:before="360"/>
        <w:ind w:left="426" w:hanging="426"/>
      </w:pPr>
      <w:r w:rsidRPr="00725CD1">
        <w:t xml:space="preserve">Nie podlegamy wykluczeniu z postępowania o udzielenie ww. zamówienia na podstawie przesłanek zawartych w art. 24 ust. 1-2 ustawy z dnia 29 stycznia 2004r. prawo zamówień publicznych (Dz. U. z 2007r. Nr 223, poz. 1655 </w:t>
      </w:r>
      <w:r w:rsidRPr="00725CD1">
        <w:rPr>
          <w:noProof/>
        </w:rPr>
        <w:t xml:space="preserve">z póź. </w:t>
      </w:r>
      <w:r w:rsidRPr="00725CD1">
        <w:t>zm.).</w:t>
      </w:r>
    </w:p>
    <w:p w:rsidR="00694C63" w:rsidRDefault="00694C63" w:rsidP="00694C63">
      <w:pPr>
        <w:rPr>
          <w:i/>
          <w:iCs/>
        </w:rPr>
      </w:pPr>
    </w:p>
    <w:p w:rsidR="00694C63" w:rsidRPr="00725CD1" w:rsidRDefault="00694C63" w:rsidP="00694C63">
      <w:pPr>
        <w:rPr>
          <w:i/>
          <w:iCs/>
        </w:rPr>
      </w:pPr>
    </w:p>
    <w:p w:rsidR="00694C63" w:rsidRDefault="00694C63" w:rsidP="00694C63">
      <w:pPr>
        <w:rPr>
          <w:i/>
          <w:iCs/>
        </w:rPr>
      </w:pPr>
    </w:p>
    <w:p w:rsidR="00694C63" w:rsidRPr="00725CD1" w:rsidRDefault="00694C63" w:rsidP="00694C63">
      <w:pPr>
        <w:rPr>
          <w:i/>
          <w:iCs/>
        </w:rPr>
      </w:pPr>
    </w:p>
    <w:p w:rsidR="00694C63" w:rsidRPr="007B344D" w:rsidRDefault="00694C63" w:rsidP="00694C63">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694C63" w:rsidRPr="007B344D" w:rsidRDefault="00694C63" w:rsidP="00694C63">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694C63" w:rsidRPr="007B344D" w:rsidRDefault="00694C63" w:rsidP="00694C63">
      <w:pPr>
        <w:spacing w:after="100"/>
        <w:ind w:left="4248" w:firstLine="708"/>
        <w:rPr>
          <w:sz w:val="18"/>
          <w:szCs w:val="18"/>
        </w:rPr>
      </w:pPr>
      <w:r w:rsidRPr="007B344D">
        <w:rPr>
          <w:sz w:val="18"/>
          <w:szCs w:val="18"/>
        </w:rPr>
        <w:t>uprawnionych do reprezentowania Wykonawcy)</w:t>
      </w:r>
    </w:p>
    <w:p w:rsidR="00694C63" w:rsidRDefault="00694C63" w:rsidP="00694C63">
      <w:r>
        <w:br w:type="page"/>
      </w:r>
    </w:p>
    <w:p w:rsidR="00694C63" w:rsidRPr="00F2781F" w:rsidRDefault="00694C63" w:rsidP="00694C63">
      <w:pPr>
        <w:jc w:val="right"/>
        <w:rPr>
          <w:sz w:val="20"/>
          <w:szCs w:val="20"/>
        </w:rPr>
      </w:pPr>
      <w:r>
        <w:rPr>
          <w:sz w:val="20"/>
          <w:szCs w:val="20"/>
        </w:rPr>
        <w:lastRenderedPageBreak/>
        <w:t>Załącznik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694C63" w:rsidRPr="00F2781F" w:rsidTr="00694C63">
        <w:trPr>
          <w:trHeight w:val="1762"/>
        </w:trPr>
        <w:tc>
          <w:tcPr>
            <w:tcW w:w="4181" w:type="dxa"/>
            <w:tcBorders>
              <w:top w:val="single" w:sz="4" w:space="0" w:color="auto"/>
              <w:left w:val="single" w:sz="4" w:space="0" w:color="auto"/>
              <w:bottom w:val="single" w:sz="4" w:space="0" w:color="auto"/>
              <w:right w:val="single" w:sz="4" w:space="0" w:color="auto"/>
            </w:tcBorders>
          </w:tcPr>
          <w:p w:rsidR="00694C63" w:rsidRPr="002C028B" w:rsidRDefault="00694C63" w:rsidP="00694C63">
            <w:pPr>
              <w:rPr>
                <w:b/>
                <w:sz w:val="20"/>
                <w:szCs w:val="20"/>
              </w:rPr>
            </w:pPr>
            <w:r w:rsidRPr="002C028B">
              <w:rPr>
                <w:b/>
                <w:sz w:val="20"/>
                <w:szCs w:val="20"/>
              </w:rPr>
              <w:t>WYKONAWCA</w:t>
            </w:r>
          </w:p>
          <w:p w:rsidR="00694C63" w:rsidRPr="00F2781F" w:rsidRDefault="00694C63" w:rsidP="00694C63">
            <w:pPr>
              <w:rPr>
                <w:i/>
                <w:sz w:val="20"/>
                <w:szCs w:val="20"/>
              </w:rPr>
            </w:pPr>
          </w:p>
          <w:p w:rsidR="00694C63" w:rsidRPr="00F2781F" w:rsidRDefault="00694C63" w:rsidP="00694C63">
            <w:pPr>
              <w:pStyle w:val="Nagwek1"/>
              <w:jc w:val="right"/>
              <w:rPr>
                <w:rFonts w:ascii="Arial" w:hAnsi="Arial" w:cs="Arial"/>
                <w:color w:val="auto"/>
                <w:sz w:val="20"/>
                <w:szCs w:val="20"/>
              </w:rPr>
            </w:pPr>
            <w:r w:rsidRPr="00F2781F">
              <w:rPr>
                <w:rFonts w:ascii="Arial" w:hAnsi="Arial" w:cs="Arial"/>
                <w:color w:val="auto"/>
                <w:sz w:val="20"/>
                <w:szCs w:val="20"/>
              </w:rPr>
              <w:t xml:space="preserve">                     </w:t>
            </w:r>
          </w:p>
          <w:p w:rsidR="00694C63" w:rsidRPr="002C028B" w:rsidRDefault="00694C63" w:rsidP="00694C63">
            <w:pPr>
              <w:pStyle w:val="Nagwek1"/>
              <w:jc w:val="right"/>
              <w:rPr>
                <w:rFonts w:ascii="Arial" w:hAnsi="Arial" w:cs="Arial"/>
                <w:b w:val="0"/>
                <w:i/>
                <w:color w:val="auto"/>
                <w:sz w:val="18"/>
                <w:szCs w:val="18"/>
              </w:rPr>
            </w:pPr>
            <w:r w:rsidRPr="002C028B">
              <w:rPr>
                <w:rFonts w:ascii="Arial" w:hAnsi="Arial" w:cs="Arial"/>
                <w:b w:val="0"/>
                <w:i/>
                <w:color w:val="auto"/>
                <w:sz w:val="18"/>
                <w:szCs w:val="18"/>
              </w:rPr>
              <w:t>Pieczęć Wykonawcy</w:t>
            </w:r>
          </w:p>
        </w:tc>
      </w:tr>
    </w:tbl>
    <w:p w:rsidR="00694C63" w:rsidRPr="00F2781F" w:rsidRDefault="00694C63" w:rsidP="00694C63">
      <w:pPr>
        <w:rPr>
          <w:sz w:val="20"/>
          <w:szCs w:val="20"/>
          <w:lang w:eastAsia="pl-PL"/>
        </w:rPr>
      </w:pPr>
    </w:p>
    <w:p w:rsidR="00694C63" w:rsidRDefault="00694C63" w:rsidP="00694C63">
      <w:pPr>
        <w:autoSpaceDE w:val="0"/>
        <w:autoSpaceDN w:val="0"/>
        <w:adjustRightInd w:val="0"/>
        <w:spacing w:after="0"/>
        <w:jc w:val="center"/>
        <w:rPr>
          <w:b/>
          <w:sz w:val="26"/>
          <w:szCs w:val="26"/>
        </w:rPr>
      </w:pPr>
      <w:r w:rsidRPr="00224370">
        <w:rPr>
          <w:b/>
          <w:sz w:val="26"/>
          <w:szCs w:val="26"/>
        </w:rPr>
        <w:t xml:space="preserve">LISTA PODMIOTÓW </w:t>
      </w:r>
    </w:p>
    <w:p w:rsidR="00694C63" w:rsidRDefault="00694C63" w:rsidP="00694C63">
      <w:pPr>
        <w:autoSpaceDE w:val="0"/>
        <w:autoSpaceDN w:val="0"/>
        <w:adjustRightInd w:val="0"/>
        <w:jc w:val="center"/>
        <w:rPr>
          <w:b/>
          <w:sz w:val="26"/>
          <w:szCs w:val="26"/>
        </w:rPr>
      </w:pPr>
      <w:r w:rsidRPr="00224370">
        <w:rPr>
          <w:b/>
          <w:sz w:val="26"/>
          <w:szCs w:val="26"/>
        </w:rPr>
        <w:t>NALEŻĄCYCH DO TEJ SAMEJ GRUPY KAPITAŁOWEJ</w:t>
      </w:r>
    </w:p>
    <w:p w:rsidR="00694C63" w:rsidRPr="00224370" w:rsidRDefault="00694C63" w:rsidP="00694C63">
      <w:pPr>
        <w:autoSpaceDE w:val="0"/>
        <w:autoSpaceDN w:val="0"/>
        <w:adjustRightInd w:val="0"/>
        <w:jc w:val="center"/>
        <w:rPr>
          <w:b/>
          <w:bCs/>
          <w:kern w:val="0"/>
          <w:sz w:val="26"/>
          <w:szCs w:val="26"/>
          <w:lang w:eastAsia="pl-PL"/>
        </w:rPr>
      </w:pPr>
    </w:p>
    <w:p w:rsidR="00694C63" w:rsidRPr="00A419EA" w:rsidRDefault="00694C63" w:rsidP="00694C63">
      <w:pPr>
        <w:pStyle w:val="Nagwek2"/>
        <w:rPr>
          <w:rFonts w:ascii="Arial" w:hAnsi="Arial" w:cs="Arial"/>
          <w:b w:val="0"/>
          <w:color w:val="auto"/>
          <w:kern w:val="0"/>
          <w:sz w:val="22"/>
          <w:szCs w:val="22"/>
        </w:rPr>
      </w:pPr>
      <w:r w:rsidRPr="00A419EA">
        <w:rPr>
          <w:rFonts w:ascii="Arial" w:hAnsi="Arial" w:cs="Arial"/>
          <w:b w:val="0"/>
          <w:color w:val="auto"/>
          <w:sz w:val="22"/>
          <w:szCs w:val="22"/>
        </w:rPr>
        <w:t>Oświadczam, że w</w:t>
      </w:r>
      <w:r w:rsidRPr="00A419EA">
        <w:rPr>
          <w:rFonts w:ascii="Arial" w:hAnsi="Arial" w:cs="Arial"/>
          <w:color w:val="auto"/>
          <w:kern w:val="0"/>
          <w:sz w:val="22"/>
          <w:szCs w:val="22"/>
        </w:rPr>
        <w:t xml:space="preserve"> </w:t>
      </w:r>
      <w:r w:rsidRPr="00A419EA">
        <w:rPr>
          <w:rFonts w:ascii="Arial" w:hAnsi="Arial" w:cs="Arial"/>
          <w:b w:val="0"/>
          <w:color w:val="auto"/>
          <w:kern w:val="0"/>
          <w:sz w:val="22"/>
          <w:szCs w:val="22"/>
        </w:rPr>
        <w:t>skład grupy kapitałowej, do której należę,</w:t>
      </w:r>
      <w:r w:rsidRPr="00A419EA">
        <w:rPr>
          <w:rFonts w:ascii="Arial" w:hAnsi="Arial" w:cs="Arial"/>
          <w:b w:val="0"/>
          <w:color w:val="auto"/>
          <w:kern w:val="0"/>
          <w:sz w:val="22"/>
          <w:szCs w:val="22"/>
          <w:lang w:eastAsia="pl-PL"/>
        </w:rPr>
        <w:t xml:space="preserve"> </w:t>
      </w:r>
      <w:r>
        <w:rPr>
          <w:rFonts w:ascii="Arial" w:hAnsi="Arial" w:cs="Arial"/>
          <w:b w:val="0"/>
          <w:color w:val="auto"/>
          <w:kern w:val="0"/>
          <w:sz w:val="22"/>
          <w:szCs w:val="22"/>
        </w:rPr>
        <w:t>wchodzą następujące podmioty:</w:t>
      </w:r>
    </w:p>
    <w:p w:rsidR="00694C63" w:rsidRPr="00A419EA" w:rsidRDefault="00694C63" w:rsidP="00694C63"/>
    <w:tbl>
      <w:tblPr>
        <w:tblStyle w:val="Tabela-Siatka"/>
        <w:tblW w:w="9256" w:type="dxa"/>
        <w:tblInd w:w="108" w:type="dxa"/>
        <w:tblLook w:val="01E0"/>
      </w:tblPr>
      <w:tblGrid>
        <w:gridCol w:w="709"/>
        <w:gridCol w:w="8547"/>
      </w:tblGrid>
      <w:tr w:rsidR="00694C63" w:rsidTr="00495D6F">
        <w:tc>
          <w:tcPr>
            <w:tcW w:w="709" w:type="dxa"/>
            <w:vAlign w:val="center"/>
          </w:tcPr>
          <w:p w:rsidR="00694C63" w:rsidRPr="0073788E" w:rsidRDefault="00694C63" w:rsidP="00495D6F">
            <w:pPr>
              <w:autoSpaceDE w:val="0"/>
              <w:autoSpaceDN w:val="0"/>
              <w:adjustRightInd w:val="0"/>
              <w:ind w:left="-250" w:firstLine="250"/>
              <w:jc w:val="center"/>
              <w:rPr>
                <w:b/>
              </w:rPr>
            </w:pPr>
            <w:r w:rsidRPr="0073788E">
              <w:rPr>
                <w:b/>
              </w:rPr>
              <w:t>Lp.</w:t>
            </w:r>
          </w:p>
        </w:tc>
        <w:tc>
          <w:tcPr>
            <w:tcW w:w="8547" w:type="dxa"/>
            <w:vAlign w:val="center"/>
          </w:tcPr>
          <w:p w:rsidR="00694C63" w:rsidRDefault="00694C63" w:rsidP="00495D6F">
            <w:pPr>
              <w:autoSpaceDE w:val="0"/>
              <w:autoSpaceDN w:val="0"/>
              <w:adjustRightInd w:val="0"/>
              <w:jc w:val="center"/>
              <w:rPr>
                <w:b/>
                <w:bCs/>
              </w:rPr>
            </w:pPr>
            <w:r w:rsidRPr="0073788E">
              <w:rPr>
                <w:b/>
                <w:bCs/>
              </w:rPr>
              <w:t>Nazwa podmiotu nale</w:t>
            </w:r>
            <w:r w:rsidRPr="0073788E">
              <w:rPr>
                <w:rFonts w:eastAsia="Arial,Bold"/>
                <w:b/>
                <w:bCs/>
              </w:rPr>
              <w:t>żą</w:t>
            </w:r>
            <w:r w:rsidRPr="0073788E">
              <w:rPr>
                <w:b/>
                <w:bCs/>
              </w:rPr>
              <w:t>cego do tej samej grupy kapitałowej</w:t>
            </w:r>
          </w:p>
          <w:p w:rsidR="00694C63" w:rsidRPr="0073788E" w:rsidRDefault="00694C63" w:rsidP="00495D6F">
            <w:pPr>
              <w:autoSpaceDE w:val="0"/>
              <w:autoSpaceDN w:val="0"/>
              <w:adjustRightInd w:val="0"/>
              <w:jc w:val="center"/>
              <w:rPr>
                <w:bCs/>
              </w:rPr>
            </w:pPr>
            <w:r>
              <w:rPr>
                <w:bCs/>
              </w:rPr>
              <w:t>(</w:t>
            </w:r>
            <w:r w:rsidRPr="0073788E">
              <w:rPr>
                <w:bCs/>
              </w:rPr>
              <w:t>należy wymienić wszystkie podmioty )</w:t>
            </w:r>
          </w:p>
        </w:tc>
      </w:tr>
      <w:tr w:rsidR="00694C63" w:rsidTr="00495D6F">
        <w:trPr>
          <w:trHeight w:val="3496"/>
        </w:trPr>
        <w:tc>
          <w:tcPr>
            <w:tcW w:w="709" w:type="dxa"/>
          </w:tcPr>
          <w:p w:rsidR="00694C63" w:rsidRDefault="00694C63" w:rsidP="00694C63">
            <w:pPr>
              <w:autoSpaceDE w:val="0"/>
              <w:autoSpaceDN w:val="0"/>
              <w:adjustRightInd w:val="0"/>
              <w:rPr>
                <w:b/>
              </w:rPr>
            </w:pPr>
          </w:p>
        </w:tc>
        <w:tc>
          <w:tcPr>
            <w:tcW w:w="8547" w:type="dxa"/>
          </w:tcPr>
          <w:p w:rsidR="00694C63" w:rsidRDefault="00694C63" w:rsidP="00694C63">
            <w:pPr>
              <w:autoSpaceDE w:val="0"/>
              <w:autoSpaceDN w:val="0"/>
              <w:adjustRightInd w:val="0"/>
              <w:rPr>
                <w:b/>
              </w:rPr>
            </w:pPr>
          </w:p>
        </w:tc>
      </w:tr>
    </w:tbl>
    <w:p w:rsidR="00694C63" w:rsidRDefault="00694C63" w:rsidP="00694C63">
      <w:pPr>
        <w:rPr>
          <w:b/>
          <w:bCs/>
          <w:sz w:val="24"/>
          <w:szCs w:val="24"/>
        </w:rPr>
      </w:pPr>
    </w:p>
    <w:p w:rsidR="00694C63" w:rsidRDefault="00694C63" w:rsidP="00694C63">
      <w:pPr>
        <w:autoSpaceDE w:val="0"/>
        <w:autoSpaceDN w:val="0"/>
        <w:adjustRightInd w:val="0"/>
        <w:spacing w:after="0"/>
        <w:rPr>
          <w:i/>
          <w:kern w:val="0"/>
          <w:sz w:val="20"/>
          <w:szCs w:val="20"/>
          <w:lang w:eastAsia="pl-PL"/>
        </w:rPr>
      </w:pPr>
      <w:r w:rsidRPr="0073788E">
        <w:rPr>
          <w:i/>
          <w:kern w:val="0"/>
          <w:sz w:val="20"/>
          <w:szCs w:val="20"/>
          <w:lang w:eastAsia="pl-PL"/>
        </w:rPr>
        <w:t>.</w:t>
      </w:r>
    </w:p>
    <w:p w:rsidR="00694C63" w:rsidRPr="00A419EA" w:rsidRDefault="00694C63" w:rsidP="00694C63">
      <w:pPr>
        <w:autoSpaceDE w:val="0"/>
        <w:autoSpaceDN w:val="0"/>
        <w:adjustRightInd w:val="0"/>
        <w:spacing w:after="0"/>
        <w:rPr>
          <w:i/>
          <w:kern w:val="0"/>
          <w:sz w:val="20"/>
          <w:szCs w:val="20"/>
          <w:lang w:eastAsia="pl-PL"/>
        </w:rPr>
      </w:pPr>
    </w:p>
    <w:p w:rsidR="00694C63" w:rsidRDefault="00694C63" w:rsidP="00694C63">
      <w:pPr>
        <w:rPr>
          <w:i/>
          <w:iCs/>
          <w:sz w:val="20"/>
          <w:szCs w:val="20"/>
        </w:rPr>
      </w:pPr>
    </w:p>
    <w:p w:rsidR="00694C63" w:rsidRDefault="00694C63" w:rsidP="00694C63">
      <w:pPr>
        <w:rPr>
          <w:i/>
          <w:iCs/>
          <w:sz w:val="20"/>
          <w:szCs w:val="20"/>
        </w:rPr>
      </w:pPr>
    </w:p>
    <w:p w:rsidR="00694C63" w:rsidRPr="00F2781F" w:rsidRDefault="00694C63" w:rsidP="00694C63">
      <w:pPr>
        <w:rPr>
          <w:i/>
          <w:iCs/>
          <w:sz w:val="20"/>
          <w:szCs w:val="20"/>
        </w:rPr>
      </w:pPr>
    </w:p>
    <w:p w:rsidR="00694C63" w:rsidRPr="007B344D" w:rsidRDefault="00694C63" w:rsidP="00694C63">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694C63" w:rsidRPr="007B344D" w:rsidRDefault="00694C63" w:rsidP="00694C63">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694C63" w:rsidRPr="007B344D" w:rsidRDefault="00694C63" w:rsidP="00694C63">
      <w:pPr>
        <w:spacing w:after="100"/>
        <w:ind w:left="4248" w:firstLine="708"/>
        <w:rPr>
          <w:sz w:val="18"/>
          <w:szCs w:val="18"/>
        </w:rPr>
      </w:pPr>
      <w:r w:rsidRPr="007B344D">
        <w:rPr>
          <w:sz w:val="18"/>
          <w:szCs w:val="18"/>
        </w:rPr>
        <w:t>uprawnionych do reprezentowania Wykonawcy)</w:t>
      </w:r>
    </w:p>
    <w:p w:rsidR="00694C63" w:rsidRPr="00F2781F" w:rsidRDefault="00694C63" w:rsidP="00694C63">
      <w:pPr>
        <w:ind w:left="4608" w:firstLine="348"/>
        <w:jc w:val="right"/>
        <w:rPr>
          <w:sz w:val="20"/>
          <w:szCs w:val="20"/>
        </w:rPr>
      </w:pPr>
    </w:p>
    <w:p w:rsidR="00694C63" w:rsidRPr="00725CD1" w:rsidRDefault="00694C63" w:rsidP="00694C63">
      <w:pPr>
        <w:ind w:left="7080"/>
      </w:pPr>
      <w:r w:rsidRPr="00725CD1">
        <w:br/>
      </w:r>
    </w:p>
    <w:p w:rsidR="00694C63" w:rsidRPr="00A419EA" w:rsidRDefault="00694C63" w:rsidP="00694C63"/>
    <w:sectPr w:rsidR="00694C63" w:rsidRPr="00A419EA" w:rsidSect="003114AE">
      <w:footerReference w:type="default" r:id="rId14"/>
      <w:pgSz w:w="11906" w:h="16838"/>
      <w:pgMar w:top="1417" w:right="141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25E" w:rsidRDefault="00D1425E" w:rsidP="00CE735C">
      <w:pPr>
        <w:spacing w:after="0"/>
      </w:pPr>
      <w:r>
        <w:separator/>
      </w:r>
    </w:p>
  </w:endnote>
  <w:endnote w:type="continuationSeparator" w:id="0">
    <w:p w:rsidR="00D1425E" w:rsidRDefault="00D1425E" w:rsidP="00CE73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09F" w:csb1="00000000"/>
  </w:font>
  <w:font w:name="Arial,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4C" w:rsidRPr="00E06063" w:rsidRDefault="00183B4C">
    <w:pPr>
      <w:pStyle w:val="Stopka"/>
      <w:jc w:val="center"/>
      <w:rPr>
        <w:rFonts w:ascii="Arial" w:hAnsi="Arial" w:cs="Arial"/>
        <w:sz w:val="18"/>
        <w:szCs w:val="18"/>
      </w:rPr>
    </w:pPr>
    <w:r w:rsidRPr="00E06063">
      <w:rPr>
        <w:rFonts w:ascii="Arial" w:hAnsi="Arial" w:cs="Arial"/>
        <w:sz w:val="18"/>
        <w:szCs w:val="18"/>
      </w:rPr>
      <w:t xml:space="preserve">~ </w:t>
    </w:r>
    <w:r w:rsidR="007430C6" w:rsidRPr="00E06063">
      <w:rPr>
        <w:rFonts w:ascii="Arial" w:hAnsi="Arial" w:cs="Arial"/>
        <w:sz w:val="18"/>
        <w:szCs w:val="18"/>
      </w:rPr>
      <w:fldChar w:fldCharType="begin"/>
    </w:r>
    <w:r w:rsidRPr="00E06063">
      <w:rPr>
        <w:rFonts w:ascii="Arial" w:hAnsi="Arial" w:cs="Arial"/>
        <w:sz w:val="18"/>
        <w:szCs w:val="18"/>
      </w:rPr>
      <w:instrText xml:space="preserve"> PAGE    \* MERGEFORMAT </w:instrText>
    </w:r>
    <w:r w:rsidR="007430C6" w:rsidRPr="00E06063">
      <w:rPr>
        <w:rFonts w:ascii="Arial" w:hAnsi="Arial" w:cs="Arial"/>
        <w:sz w:val="18"/>
        <w:szCs w:val="18"/>
      </w:rPr>
      <w:fldChar w:fldCharType="separate"/>
    </w:r>
    <w:r w:rsidR="00A61C17">
      <w:rPr>
        <w:rFonts w:ascii="Arial" w:hAnsi="Arial" w:cs="Arial"/>
        <w:noProof/>
        <w:sz w:val="18"/>
        <w:szCs w:val="18"/>
      </w:rPr>
      <w:t>15</w:t>
    </w:r>
    <w:r w:rsidR="007430C6" w:rsidRPr="00E06063">
      <w:rPr>
        <w:rFonts w:ascii="Arial" w:hAnsi="Arial" w:cs="Arial"/>
        <w:sz w:val="18"/>
        <w:szCs w:val="18"/>
      </w:rPr>
      <w:fldChar w:fldCharType="end"/>
    </w:r>
    <w:r w:rsidRPr="00E06063">
      <w:rPr>
        <w:rFonts w:ascii="Arial" w:hAnsi="Arial" w:cs="Arial"/>
        <w:sz w:val="18"/>
        <w:szCs w:val="18"/>
      </w:rPr>
      <w:t xml:space="preserve"> ~</w:t>
    </w:r>
  </w:p>
  <w:p w:rsidR="00183B4C" w:rsidRDefault="00183B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25E" w:rsidRDefault="00D1425E" w:rsidP="00CE735C">
      <w:pPr>
        <w:spacing w:after="0"/>
      </w:pPr>
      <w:r>
        <w:separator/>
      </w:r>
    </w:p>
  </w:footnote>
  <w:footnote w:type="continuationSeparator" w:id="0">
    <w:p w:rsidR="00D1425E" w:rsidRDefault="00D1425E" w:rsidP="00CE735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1728D8A"/>
    <w:name w:val="WW8Num3"/>
    <w:lvl w:ilvl="0">
      <w:start w:val="1"/>
      <w:numFmt w:val="decimal"/>
      <w:lvlText w:val="%1."/>
      <w:lvlJc w:val="left"/>
      <w:pPr>
        <w:tabs>
          <w:tab w:val="num" w:pos="360"/>
        </w:tabs>
        <w:ind w:left="360" w:hanging="360"/>
      </w:pPr>
      <w:rPr>
        <w:rFonts w:ascii="Arial" w:eastAsia="Times New Roman" w:hAnsi="Arial" w:cs="Arial" w:hint="default"/>
        <w:sz w:val="20"/>
        <w:szCs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6B31B2"/>
    <w:multiLevelType w:val="hybridMultilevel"/>
    <w:tmpl w:val="B6D2243C"/>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D35E4B"/>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E74B53"/>
    <w:multiLevelType w:val="multilevel"/>
    <w:tmpl w:val="0E845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2150256"/>
    <w:multiLevelType w:val="hybridMultilevel"/>
    <w:tmpl w:val="BAE22226"/>
    <w:lvl w:ilvl="0" w:tplc="04150017">
      <w:start w:val="1"/>
      <w:numFmt w:val="lowerLetter"/>
      <w:lvlText w:val="%1)"/>
      <w:lvlJc w:val="left"/>
      <w:pPr>
        <w:ind w:left="1396" w:hanging="360"/>
      </w:pPr>
    </w:lvl>
    <w:lvl w:ilvl="1" w:tplc="04150019" w:tentative="1">
      <w:start w:val="1"/>
      <w:numFmt w:val="lowerLetter"/>
      <w:lvlText w:val="%2."/>
      <w:lvlJc w:val="left"/>
      <w:pPr>
        <w:ind w:left="2116" w:hanging="360"/>
      </w:pPr>
    </w:lvl>
    <w:lvl w:ilvl="2" w:tplc="0415001B" w:tentative="1">
      <w:start w:val="1"/>
      <w:numFmt w:val="lowerRoman"/>
      <w:lvlText w:val="%3."/>
      <w:lvlJc w:val="right"/>
      <w:pPr>
        <w:ind w:left="2836" w:hanging="180"/>
      </w:pPr>
    </w:lvl>
    <w:lvl w:ilvl="3" w:tplc="0415000F" w:tentative="1">
      <w:start w:val="1"/>
      <w:numFmt w:val="decimal"/>
      <w:lvlText w:val="%4."/>
      <w:lvlJc w:val="left"/>
      <w:pPr>
        <w:ind w:left="3556" w:hanging="360"/>
      </w:pPr>
    </w:lvl>
    <w:lvl w:ilvl="4" w:tplc="04150019" w:tentative="1">
      <w:start w:val="1"/>
      <w:numFmt w:val="lowerLetter"/>
      <w:lvlText w:val="%5."/>
      <w:lvlJc w:val="left"/>
      <w:pPr>
        <w:ind w:left="4276" w:hanging="360"/>
      </w:pPr>
    </w:lvl>
    <w:lvl w:ilvl="5" w:tplc="0415001B" w:tentative="1">
      <w:start w:val="1"/>
      <w:numFmt w:val="lowerRoman"/>
      <w:lvlText w:val="%6."/>
      <w:lvlJc w:val="right"/>
      <w:pPr>
        <w:ind w:left="4996" w:hanging="180"/>
      </w:pPr>
    </w:lvl>
    <w:lvl w:ilvl="6" w:tplc="0415000F" w:tentative="1">
      <w:start w:val="1"/>
      <w:numFmt w:val="decimal"/>
      <w:lvlText w:val="%7."/>
      <w:lvlJc w:val="left"/>
      <w:pPr>
        <w:ind w:left="5716" w:hanging="360"/>
      </w:pPr>
    </w:lvl>
    <w:lvl w:ilvl="7" w:tplc="04150019" w:tentative="1">
      <w:start w:val="1"/>
      <w:numFmt w:val="lowerLetter"/>
      <w:lvlText w:val="%8."/>
      <w:lvlJc w:val="left"/>
      <w:pPr>
        <w:ind w:left="6436" w:hanging="360"/>
      </w:pPr>
    </w:lvl>
    <w:lvl w:ilvl="8" w:tplc="0415001B" w:tentative="1">
      <w:start w:val="1"/>
      <w:numFmt w:val="lowerRoman"/>
      <w:lvlText w:val="%9."/>
      <w:lvlJc w:val="right"/>
      <w:pPr>
        <w:ind w:left="7156" w:hanging="180"/>
      </w:pPr>
    </w:lvl>
  </w:abstractNum>
  <w:abstractNum w:abstractNumId="5">
    <w:nsid w:val="0B586CE9"/>
    <w:multiLevelType w:val="hybridMultilevel"/>
    <w:tmpl w:val="EC60B7A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7E7284"/>
    <w:multiLevelType w:val="hybridMultilevel"/>
    <w:tmpl w:val="D3F03722"/>
    <w:lvl w:ilvl="0" w:tplc="255C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A71C79"/>
    <w:multiLevelType w:val="hybridMultilevel"/>
    <w:tmpl w:val="1C4A8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95735D"/>
    <w:multiLevelType w:val="hybridMultilevel"/>
    <w:tmpl w:val="AB4625F8"/>
    <w:lvl w:ilvl="0" w:tplc="C5C6CB2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578A9"/>
    <w:multiLevelType w:val="hybridMultilevel"/>
    <w:tmpl w:val="989625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C63005"/>
    <w:multiLevelType w:val="hybridMultilevel"/>
    <w:tmpl w:val="16647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E43B93"/>
    <w:multiLevelType w:val="hybridMultilevel"/>
    <w:tmpl w:val="65063050"/>
    <w:lvl w:ilvl="0" w:tplc="EE421514">
      <w:start w:val="1"/>
      <w:numFmt w:val="bullet"/>
      <w:lvlText w:val=""/>
      <w:lvlJc w:val="left"/>
      <w:pPr>
        <w:tabs>
          <w:tab w:val="num" w:pos="637"/>
        </w:tabs>
        <w:ind w:left="637" w:hanging="495"/>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786312"/>
    <w:multiLevelType w:val="multilevel"/>
    <w:tmpl w:val="E4262FA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F7E4E8D"/>
    <w:multiLevelType w:val="hybridMultilevel"/>
    <w:tmpl w:val="C0B80224"/>
    <w:lvl w:ilvl="0" w:tplc="BEC2A836">
      <w:start w:val="1"/>
      <w:numFmt w:val="lowerLetter"/>
      <w:lvlText w:val="%1)"/>
      <w:lvlJc w:val="left"/>
      <w:pPr>
        <w:ind w:left="786" w:hanging="360"/>
      </w:pPr>
      <w:rPr>
        <w:rFonts w:hint="default"/>
      </w:rPr>
    </w:lvl>
    <w:lvl w:ilvl="1" w:tplc="59F8E644">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05215B2"/>
    <w:multiLevelType w:val="hybridMultilevel"/>
    <w:tmpl w:val="197E6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258FE"/>
    <w:multiLevelType w:val="hybridMultilevel"/>
    <w:tmpl w:val="1F66F1D0"/>
    <w:lvl w:ilvl="0" w:tplc="04150017">
      <w:start w:val="1"/>
      <w:numFmt w:val="lowerLetter"/>
      <w:lvlText w:val="%1)"/>
      <w:lvlJc w:val="left"/>
      <w:pPr>
        <w:ind w:left="720" w:hanging="360"/>
      </w:pPr>
      <w:rPr>
        <w:rFonts w:hint="default"/>
      </w:rPr>
    </w:lvl>
    <w:lvl w:ilvl="1" w:tplc="7C5AF6B8">
      <w:start w:val="22"/>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96094D"/>
    <w:multiLevelType w:val="hybridMultilevel"/>
    <w:tmpl w:val="29C4A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A0308"/>
    <w:multiLevelType w:val="hybridMultilevel"/>
    <w:tmpl w:val="F3A80CA0"/>
    <w:lvl w:ilvl="0" w:tplc="EE421514">
      <w:start w:val="1"/>
      <w:numFmt w:val="bullet"/>
      <w:lvlText w:val=""/>
      <w:lvlJc w:val="left"/>
      <w:pPr>
        <w:tabs>
          <w:tab w:val="num" w:pos="637"/>
        </w:tabs>
        <w:ind w:left="637" w:hanging="495"/>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8E47DB"/>
    <w:multiLevelType w:val="hybridMultilevel"/>
    <w:tmpl w:val="E6329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E0747F"/>
    <w:multiLevelType w:val="multilevel"/>
    <w:tmpl w:val="EC3E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F7E432F"/>
    <w:multiLevelType w:val="hybridMultilevel"/>
    <w:tmpl w:val="C3227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3005A7"/>
    <w:multiLevelType w:val="hybridMultilevel"/>
    <w:tmpl w:val="26866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664B05"/>
    <w:multiLevelType w:val="hybridMultilevel"/>
    <w:tmpl w:val="2B22FE3E"/>
    <w:lvl w:ilvl="0" w:tplc="463001F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8E1645"/>
    <w:multiLevelType w:val="hybridMultilevel"/>
    <w:tmpl w:val="0DD26CC4"/>
    <w:lvl w:ilvl="0" w:tplc="9B0E01C6">
      <w:start w:val="3"/>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097B39"/>
    <w:multiLevelType w:val="hybridMultilevel"/>
    <w:tmpl w:val="2FD66974"/>
    <w:lvl w:ilvl="0" w:tplc="7C7C3A4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1C1332"/>
    <w:multiLevelType w:val="hybridMultilevel"/>
    <w:tmpl w:val="0818036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B573026"/>
    <w:multiLevelType w:val="hybridMultilevel"/>
    <w:tmpl w:val="863E8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3576F3"/>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E93AAE"/>
    <w:multiLevelType w:val="hybridMultilevel"/>
    <w:tmpl w:val="D0F27F8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600F66"/>
    <w:multiLevelType w:val="hybridMultilevel"/>
    <w:tmpl w:val="FC0AD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5F7B84"/>
    <w:multiLevelType w:val="hybridMultilevel"/>
    <w:tmpl w:val="44DE4B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2D53353"/>
    <w:multiLevelType w:val="hybridMultilevel"/>
    <w:tmpl w:val="598851FC"/>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2E0A97"/>
    <w:multiLevelType w:val="hybridMultilevel"/>
    <w:tmpl w:val="76528A00"/>
    <w:lvl w:ilvl="0" w:tplc="EE4215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438B71B2"/>
    <w:multiLevelType w:val="hybridMultilevel"/>
    <w:tmpl w:val="6166DACA"/>
    <w:lvl w:ilvl="0" w:tplc="34642B60">
      <w:start w:val="1"/>
      <w:numFmt w:val="upperLetter"/>
      <w:lvlText w:val="%1."/>
      <w:lvlJc w:val="left"/>
      <w:pPr>
        <w:tabs>
          <w:tab w:val="num" w:pos="720"/>
        </w:tabs>
        <w:ind w:left="720" w:hanging="360"/>
      </w:pPr>
    </w:lvl>
    <w:lvl w:ilvl="1" w:tplc="C0143466">
      <w:start w:val="1"/>
      <w:numFmt w:val="bullet"/>
      <w:lvlText w:val=""/>
      <w:lvlJc w:val="left"/>
      <w:pPr>
        <w:tabs>
          <w:tab w:val="num" w:pos="1440"/>
        </w:tabs>
        <w:ind w:left="1440" w:hanging="360"/>
      </w:pPr>
      <w:rPr>
        <w:rFonts w:ascii="Symbol" w:hAnsi="Symbol" w:hint="default"/>
        <w:sz w:val="16"/>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5226CD6"/>
    <w:multiLevelType w:val="hybridMultilevel"/>
    <w:tmpl w:val="686EC88E"/>
    <w:lvl w:ilvl="0" w:tplc="5B985650">
      <w:start w:val="1"/>
      <w:numFmt w:val="decimal"/>
      <w:lvlText w:val="%1."/>
      <w:lvlJc w:val="right"/>
      <w:pPr>
        <w:tabs>
          <w:tab w:val="num" w:pos="637"/>
        </w:tabs>
        <w:ind w:left="637"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866389"/>
    <w:multiLevelType w:val="hybridMultilevel"/>
    <w:tmpl w:val="DC88FEE8"/>
    <w:lvl w:ilvl="0" w:tplc="BAFAB106">
      <w:start w:val="5"/>
      <w:numFmt w:val="decimal"/>
      <w:lvlText w:val="%1."/>
      <w:lvlJc w:val="left"/>
      <w:pPr>
        <w:ind w:left="720" w:hanging="360"/>
      </w:pPr>
      <w:rPr>
        <w:rFonts w:eastAsia="Arial Unicode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8F4A05"/>
    <w:multiLevelType w:val="hybridMultilevel"/>
    <w:tmpl w:val="E9E44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375501"/>
    <w:multiLevelType w:val="hybridMultilevel"/>
    <w:tmpl w:val="22B49476"/>
    <w:lvl w:ilvl="0" w:tplc="E460CF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76368B"/>
    <w:multiLevelType w:val="hybridMultilevel"/>
    <w:tmpl w:val="5FEA12C2"/>
    <w:lvl w:ilvl="0" w:tplc="AA4A5934">
      <w:start w:val="6"/>
      <w:numFmt w:val="decimal"/>
      <w:lvlText w:val="%1."/>
      <w:lvlJc w:val="left"/>
      <w:pPr>
        <w:ind w:left="1069" w:hanging="283"/>
      </w:pPr>
      <w:rPr>
        <w:rFonts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1472EC"/>
    <w:multiLevelType w:val="multilevel"/>
    <w:tmpl w:val="5426C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4BA1162A"/>
    <w:multiLevelType w:val="hybridMultilevel"/>
    <w:tmpl w:val="E9BA4AD4"/>
    <w:lvl w:ilvl="0" w:tplc="65A4A6EE">
      <w:start w:val="6"/>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A2883"/>
    <w:multiLevelType w:val="hybridMultilevel"/>
    <w:tmpl w:val="08C4A1DE"/>
    <w:lvl w:ilvl="0" w:tplc="565A5692">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2013A8"/>
    <w:multiLevelType w:val="hybridMultilevel"/>
    <w:tmpl w:val="3F4CD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DE2071"/>
    <w:multiLevelType w:val="hybridMultilevel"/>
    <w:tmpl w:val="8A708DF8"/>
    <w:lvl w:ilvl="0" w:tplc="6040D9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AA2D7C"/>
    <w:multiLevelType w:val="hybridMultilevel"/>
    <w:tmpl w:val="74348FAA"/>
    <w:lvl w:ilvl="0" w:tplc="04150017">
      <w:start w:val="1"/>
      <w:numFmt w:val="lowerLetter"/>
      <w:lvlText w:val="%1)"/>
      <w:lvlJc w:val="left"/>
      <w:pPr>
        <w:tabs>
          <w:tab w:val="num" w:pos="720"/>
        </w:tabs>
        <w:ind w:left="720" w:hanging="360"/>
      </w:pPr>
    </w:lvl>
    <w:lvl w:ilvl="1" w:tplc="DAB6170A">
      <w:start w:val="1"/>
      <w:numFmt w:val="decimal"/>
      <w:lvlText w:val="%2."/>
      <w:lvlJc w:val="left"/>
      <w:pPr>
        <w:tabs>
          <w:tab w:val="num" w:pos="576"/>
        </w:tabs>
        <w:ind w:left="57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7AC19E5"/>
    <w:multiLevelType w:val="hybridMultilevel"/>
    <w:tmpl w:val="746EF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26540D"/>
    <w:multiLevelType w:val="hybridMultilevel"/>
    <w:tmpl w:val="797C212E"/>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B4271D"/>
    <w:multiLevelType w:val="hybridMultilevel"/>
    <w:tmpl w:val="FDFA0042"/>
    <w:lvl w:ilvl="0" w:tplc="39AE1B7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C1130A5"/>
    <w:multiLevelType w:val="hybridMultilevel"/>
    <w:tmpl w:val="B002AF2E"/>
    <w:lvl w:ilvl="0" w:tplc="EE421514">
      <w:start w:val="1"/>
      <w:numFmt w:val="bullet"/>
      <w:lvlText w:val=""/>
      <w:lvlJc w:val="left"/>
      <w:pPr>
        <w:tabs>
          <w:tab w:val="num" w:pos="637"/>
        </w:tabs>
        <w:ind w:left="637" w:hanging="495"/>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F02014"/>
    <w:multiLevelType w:val="hybridMultilevel"/>
    <w:tmpl w:val="AFBA077E"/>
    <w:lvl w:ilvl="0" w:tplc="CC44D910">
      <w:start w:val="8"/>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402069"/>
    <w:multiLevelType w:val="hybridMultilevel"/>
    <w:tmpl w:val="25965DAA"/>
    <w:lvl w:ilvl="0" w:tplc="578C073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AF014D"/>
    <w:multiLevelType w:val="hybridMultilevel"/>
    <w:tmpl w:val="464C4646"/>
    <w:lvl w:ilvl="0" w:tplc="59E888BA">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B73F21"/>
    <w:multiLevelType w:val="hybridMultilevel"/>
    <w:tmpl w:val="ABFC6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1F2B1F"/>
    <w:multiLevelType w:val="multilevel"/>
    <w:tmpl w:val="F940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652E6D32"/>
    <w:multiLevelType w:val="hybridMultilevel"/>
    <w:tmpl w:val="08BC79B6"/>
    <w:lvl w:ilvl="0" w:tplc="B33C7E08">
      <w:start w:val="5"/>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540075C"/>
    <w:multiLevelType w:val="hybridMultilevel"/>
    <w:tmpl w:val="06BC9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8D6E16"/>
    <w:multiLevelType w:val="hybridMultilevel"/>
    <w:tmpl w:val="D3FE5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C5669E"/>
    <w:multiLevelType w:val="hybridMultilevel"/>
    <w:tmpl w:val="0DD292A0"/>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8D27FDE"/>
    <w:multiLevelType w:val="multilevel"/>
    <w:tmpl w:val="50FC647E"/>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97B58DC"/>
    <w:multiLevelType w:val="hybridMultilevel"/>
    <w:tmpl w:val="6ACA62CE"/>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C721C69"/>
    <w:multiLevelType w:val="hybridMultilevel"/>
    <w:tmpl w:val="8060588E"/>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E434B27"/>
    <w:multiLevelType w:val="hybridMultilevel"/>
    <w:tmpl w:val="15D25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933B38"/>
    <w:multiLevelType w:val="hybridMultilevel"/>
    <w:tmpl w:val="35FA00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8C1E86"/>
    <w:multiLevelType w:val="hybridMultilevel"/>
    <w:tmpl w:val="AD7AA4B6"/>
    <w:lvl w:ilvl="0" w:tplc="6DAA94BC">
      <w:start w:val="1"/>
      <w:numFmt w:val="decimal"/>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0AA0C8F"/>
    <w:multiLevelType w:val="hybridMultilevel"/>
    <w:tmpl w:val="E2347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6E144D"/>
    <w:multiLevelType w:val="hybridMultilevel"/>
    <w:tmpl w:val="31D41D5A"/>
    <w:lvl w:ilvl="0" w:tplc="5B985650">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7CB86743"/>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D417400"/>
    <w:multiLevelType w:val="hybridMultilevel"/>
    <w:tmpl w:val="C60EB58A"/>
    <w:lvl w:ilvl="0" w:tplc="8DEABD12">
      <w:start w:val="4"/>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F442A1E"/>
    <w:multiLevelType w:val="hybridMultilevel"/>
    <w:tmpl w:val="E1AE5E10"/>
    <w:lvl w:ilvl="0" w:tplc="2054B824">
      <w:start w:val="1"/>
      <w:numFmt w:val="decimal"/>
      <w:lvlText w:val="%1."/>
      <w:lvlJc w:val="left"/>
      <w:pPr>
        <w:tabs>
          <w:tab w:val="num" w:pos="720"/>
        </w:tabs>
        <w:ind w:left="720" w:hanging="360"/>
      </w:pPr>
      <w:rPr>
        <w:rFonts w:ascii="Arial" w:eastAsia="Calibri"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0"/>
  </w:num>
  <w:num w:numId="2">
    <w:abstractNumId w:val="48"/>
  </w:num>
  <w:num w:numId="3">
    <w:abstractNumId w:val="59"/>
  </w:num>
  <w:num w:numId="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
  </w:num>
  <w:num w:numId="7">
    <w:abstractNumId w:val="1"/>
  </w:num>
  <w:num w:numId="8">
    <w:abstractNumId w:val="30"/>
  </w:num>
  <w:num w:numId="9">
    <w:abstractNumId w:val="15"/>
  </w:num>
  <w:num w:numId="10">
    <w:abstractNumId w:val="20"/>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7"/>
  </w:num>
  <w:num w:numId="15">
    <w:abstractNumId w:val="31"/>
  </w:num>
  <w:num w:numId="16">
    <w:abstractNumId w:val="41"/>
  </w:num>
  <w:num w:numId="17">
    <w:abstractNumId w:val="29"/>
  </w:num>
  <w:num w:numId="18">
    <w:abstractNumId w:val="58"/>
  </w:num>
  <w:num w:numId="19">
    <w:abstractNumId w:val="37"/>
  </w:num>
  <w:num w:numId="20">
    <w:abstractNumId w:val="8"/>
  </w:num>
  <w:num w:numId="21">
    <w:abstractNumId w:val="52"/>
  </w:num>
  <w:num w:numId="22">
    <w:abstractNumId w:val="36"/>
  </w:num>
  <w:num w:numId="23">
    <w:abstractNumId w:val="64"/>
  </w:num>
  <w:num w:numId="24">
    <w:abstractNumId w:val="63"/>
  </w:num>
  <w:num w:numId="25">
    <w:abstractNumId w:val="32"/>
  </w:num>
  <w:num w:numId="26">
    <w:abstractNumId w:val="9"/>
  </w:num>
  <w:num w:numId="27">
    <w:abstractNumId w:val="61"/>
  </w:num>
  <w:num w:numId="28">
    <w:abstractNumId w:val="65"/>
  </w:num>
  <w:num w:numId="29">
    <w:abstractNumId w:val="10"/>
  </w:num>
  <w:num w:numId="30">
    <w:abstractNumId w:val="18"/>
  </w:num>
  <w:num w:numId="31">
    <w:abstractNumId w:val="21"/>
  </w:num>
  <w:num w:numId="32">
    <w:abstractNumId w:val="2"/>
  </w:num>
  <w:num w:numId="33">
    <w:abstractNumId w:val="16"/>
  </w:num>
  <w:num w:numId="34">
    <w:abstractNumId w:val="43"/>
  </w:num>
  <w:num w:numId="35">
    <w:abstractNumId w:val="33"/>
  </w:num>
  <w:num w:numId="36">
    <w:abstractNumId w:val="13"/>
  </w:num>
  <w:num w:numId="37">
    <w:abstractNumId w:val="23"/>
  </w:num>
  <w:num w:numId="38">
    <w:abstractNumId w:val="54"/>
  </w:num>
  <w:num w:numId="39">
    <w:abstractNumId w:val="19"/>
  </w:num>
  <w:num w:numId="40">
    <w:abstractNumId w:val="39"/>
  </w:num>
  <w:num w:numId="41">
    <w:abstractNumId w:val="68"/>
  </w:num>
  <w:num w:numId="42">
    <w:abstractNumId w:val="55"/>
  </w:num>
  <w:num w:numId="43">
    <w:abstractNumId w:val="5"/>
  </w:num>
  <w:num w:numId="44">
    <w:abstractNumId w:val="12"/>
  </w:num>
  <w:num w:numId="45">
    <w:abstractNumId w:val="66"/>
  </w:num>
  <w:num w:numId="46">
    <w:abstractNumId w:val="45"/>
  </w:num>
  <w:num w:numId="47">
    <w:abstractNumId w:val="47"/>
  </w:num>
  <w:num w:numId="48">
    <w:abstractNumId w:val="24"/>
  </w:num>
  <w:num w:numId="49">
    <w:abstractNumId w:val="62"/>
  </w:num>
  <w:num w:numId="50">
    <w:abstractNumId w:val="53"/>
  </w:num>
  <w:num w:numId="51">
    <w:abstractNumId w:val="6"/>
  </w:num>
  <w:num w:numId="52">
    <w:abstractNumId w:val="26"/>
  </w:num>
  <w:num w:numId="53">
    <w:abstractNumId w:val="67"/>
  </w:num>
  <w:num w:numId="54">
    <w:abstractNumId w:val="22"/>
  </w:num>
  <w:num w:numId="55">
    <w:abstractNumId w:val="28"/>
  </w:num>
  <w:num w:numId="56">
    <w:abstractNumId w:val="27"/>
  </w:num>
  <w:num w:numId="57">
    <w:abstractNumId w:val="14"/>
  </w:num>
  <w:num w:numId="58">
    <w:abstractNumId w:val="38"/>
  </w:num>
  <w:num w:numId="59">
    <w:abstractNumId w:val="51"/>
  </w:num>
  <w:num w:numId="60">
    <w:abstractNumId w:val="4"/>
  </w:num>
  <w:num w:numId="61">
    <w:abstractNumId w:val="34"/>
  </w:num>
  <w:num w:numId="62">
    <w:abstractNumId w:val="56"/>
  </w:num>
  <w:num w:numId="63">
    <w:abstractNumId w:val="46"/>
  </w:num>
  <w:num w:numId="64">
    <w:abstractNumId w:val="50"/>
  </w:num>
  <w:num w:numId="65">
    <w:abstractNumId w:val="17"/>
  </w:num>
  <w:num w:numId="66">
    <w:abstractNumId w:val="11"/>
  </w:num>
  <w:num w:numId="67">
    <w:abstractNumId w:val="57"/>
  </w:num>
  <w:num w:numId="68">
    <w:abstractNumId w:val="49"/>
  </w:num>
  <w:num w:numId="69">
    <w:abstractNumId w:val="35"/>
  </w:num>
  <w:num w:numId="70">
    <w:abstractNumId w:val="4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64898"/>
    <w:rsid w:val="000271F5"/>
    <w:rsid w:val="00043DCA"/>
    <w:rsid w:val="00063E43"/>
    <w:rsid w:val="00073729"/>
    <w:rsid w:val="00080BD4"/>
    <w:rsid w:val="00084C60"/>
    <w:rsid w:val="000A3E68"/>
    <w:rsid w:val="000C6644"/>
    <w:rsid w:val="000D187C"/>
    <w:rsid w:val="000F0BA3"/>
    <w:rsid w:val="00126236"/>
    <w:rsid w:val="00160446"/>
    <w:rsid w:val="00183009"/>
    <w:rsid w:val="00183B4C"/>
    <w:rsid w:val="001857AC"/>
    <w:rsid w:val="001A0C97"/>
    <w:rsid w:val="001A50E2"/>
    <w:rsid w:val="00204CC1"/>
    <w:rsid w:val="002167F1"/>
    <w:rsid w:val="00221B9A"/>
    <w:rsid w:val="0025207E"/>
    <w:rsid w:val="00275583"/>
    <w:rsid w:val="00280380"/>
    <w:rsid w:val="00283CEC"/>
    <w:rsid w:val="002C3FE1"/>
    <w:rsid w:val="002D74B9"/>
    <w:rsid w:val="00304597"/>
    <w:rsid w:val="003114AE"/>
    <w:rsid w:val="003203FC"/>
    <w:rsid w:val="0034592B"/>
    <w:rsid w:val="003501BC"/>
    <w:rsid w:val="00361AF4"/>
    <w:rsid w:val="0037771E"/>
    <w:rsid w:val="0038330D"/>
    <w:rsid w:val="003A3CB2"/>
    <w:rsid w:val="003C0098"/>
    <w:rsid w:val="003D6891"/>
    <w:rsid w:val="003F1709"/>
    <w:rsid w:val="004058AC"/>
    <w:rsid w:val="00407347"/>
    <w:rsid w:val="00417B83"/>
    <w:rsid w:val="00447C68"/>
    <w:rsid w:val="00480B31"/>
    <w:rsid w:val="00495D6F"/>
    <w:rsid w:val="00496274"/>
    <w:rsid w:val="004A3B16"/>
    <w:rsid w:val="004B6399"/>
    <w:rsid w:val="004C17A1"/>
    <w:rsid w:val="004D5F5B"/>
    <w:rsid w:val="004F05A2"/>
    <w:rsid w:val="00515502"/>
    <w:rsid w:val="00555A13"/>
    <w:rsid w:val="00564898"/>
    <w:rsid w:val="0057266E"/>
    <w:rsid w:val="00576CE9"/>
    <w:rsid w:val="005978FF"/>
    <w:rsid w:val="005B7040"/>
    <w:rsid w:val="005D1391"/>
    <w:rsid w:val="005E7FFE"/>
    <w:rsid w:val="006078D7"/>
    <w:rsid w:val="0061640E"/>
    <w:rsid w:val="006273B7"/>
    <w:rsid w:val="006610A1"/>
    <w:rsid w:val="00663D2C"/>
    <w:rsid w:val="0066637B"/>
    <w:rsid w:val="00671B47"/>
    <w:rsid w:val="00675F67"/>
    <w:rsid w:val="00680577"/>
    <w:rsid w:val="006870C6"/>
    <w:rsid w:val="006942E8"/>
    <w:rsid w:val="00694C63"/>
    <w:rsid w:val="006C732D"/>
    <w:rsid w:val="006D1F05"/>
    <w:rsid w:val="006E2EC6"/>
    <w:rsid w:val="006E3BA6"/>
    <w:rsid w:val="006E6604"/>
    <w:rsid w:val="00707907"/>
    <w:rsid w:val="007121EA"/>
    <w:rsid w:val="007125FC"/>
    <w:rsid w:val="007430C6"/>
    <w:rsid w:val="00744A38"/>
    <w:rsid w:val="007535CC"/>
    <w:rsid w:val="00765326"/>
    <w:rsid w:val="00776440"/>
    <w:rsid w:val="00794241"/>
    <w:rsid w:val="00794FB1"/>
    <w:rsid w:val="007B24DC"/>
    <w:rsid w:val="007D4597"/>
    <w:rsid w:val="007F3865"/>
    <w:rsid w:val="00803024"/>
    <w:rsid w:val="00814BF7"/>
    <w:rsid w:val="00815B76"/>
    <w:rsid w:val="00840AB8"/>
    <w:rsid w:val="0084639F"/>
    <w:rsid w:val="00847949"/>
    <w:rsid w:val="00850402"/>
    <w:rsid w:val="008548AC"/>
    <w:rsid w:val="0086044C"/>
    <w:rsid w:val="0089265F"/>
    <w:rsid w:val="008A74E5"/>
    <w:rsid w:val="008B2607"/>
    <w:rsid w:val="008F05CA"/>
    <w:rsid w:val="008F07DE"/>
    <w:rsid w:val="00907798"/>
    <w:rsid w:val="00910DE9"/>
    <w:rsid w:val="00916727"/>
    <w:rsid w:val="0092485D"/>
    <w:rsid w:val="00932170"/>
    <w:rsid w:val="00942A9A"/>
    <w:rsid w:val="009509E3"/>
    <w:rsid w:val="0095245A"/>
    <w:rsid w:val="00960FF1"/>
    <w:rsid w:val="0096244D"/>
    <w:rsid w:val="00963AAB"/>
    <w:rsid w:val="00965E77"/>
    <w:rsid w:val="0098065B"/>
    <w:rsid w:val="0099627F"/>
    <w:rsid w:val="009A447C"/>
    <w:rsid w:val="009D110D"/>
    <w:rsid w:val="009D52B9"/>
    <w:rsid w:val="009E0891"/>
    <w:rsid w:val="009E7BBF"/>
    <w:rsid w:val="009F03D0"/>
    <w:rsid w:val="00A05B51"/>
    <w:rsid w:val="00A15417"/>
    <w:rsid w:val="00A61C17"/>
    <w:rsid w:val="00A61C50"/>
    <w:rsid w:val="00A747AE"/>
    <w:rsid w:val="00A85D77"/>
    <w:rsid w:val="00AA32D6"/>
    <w:rsid w:val="00AA42C3"/>
    <w:rsid w:val="00AC01C4"/>
    <w:rsid w:val="00AC30FC"/>
    <w:rsid w:val="00AD1864"/>
    <w:rsid w:val="00AE7E12"/>
    <w:rsid w:val="00B00C52"/>
    <w:rsid w:val="00B47EBA"/>
    <w:rsid w:val="00B52531"/>
    <w:rsid w:val="00B53A52"/>
    <w:rsid w:val="00B54588"/>
    <w:rsid w:val="00B67CA6"/>
    <w:rsid w:val="00B70DD1"/>
    <w:rsid w:val="00B81C58"/>
    <w:rsid w:val="00B9046D"/>
    <w:rsid w:val="00B92D67"/>
    <w:rsid w:val="00B9463C"/>
    <w:rsid w:val="00BA59EB"/>
    <w:rsid w:val="00BC682A"/>
    <w:rsid w:val="00BC7C8F"/>
    <w:rsid w:val="00BE5509"/>
    <w:rsid w:val="00BE62AD"/>
    <w:rsid w:val="00C031AE"/>
    <w:rsid w:val="00C03755"/>
    <w:rsid w:val="00C12E13"/>
    <w:rsid w:val="00C35BA4"/>
    <w:rsid w:val="00C37CDA"/>
    <w:rsid w:val="00C5499E"/>
    <w:rsid w:val="00C55910"/>
    <w:rsid w:val="00C71DA5"/>
    <w:rsid w:val="00C8506F"/>
    <w:rsid w:val="00CB23E4"/>
    <w:rsid w:val="00CC0E0D"/>
    <w:rsid w:val="00CC60C0"/>
    <w:rsid w:val="00CC6DFC"/>
    <w:rsid w:val="00CE6C05"/>
    <w:rsid w:val="00CE735C"/>
    <w:rsid w:val="00D021FF"/>
    <w:rsid w:val="00D1425E"/>
    <w:rsid w:val="00D2452F"/>
    <w:rsid w:val="00D33FFF"/>
    <w:rsid w:val="00D5189D"/>
    <w:rsid w:val="00D67A33"/>
    <w:rsid w:val="00D71483"/>
    <w:rsid w:val="00D71C44"/>
    <w:rsid w:val="00D9518C"/>
    <w:rsid w:val="00DD7DE7"/>
    <w:rsid w:val="00DE255B"/>
    <w:rsid w:val="00E0286A"/>
    <w:rsid w:val="00E1585F"/>
    <w:rsid w:val="00E37836"/>
    <w:rsid w:val="00E965DE"/>
    <w:rsid w:val="00E97E2B"/>
    <w:rsid w:val="00ED15EF"/>
    <w:rsid w:val="00ED6146"/>
    <w:rsid w:val="00EE1386"/>
    <w:rsid w:val="00F04874"/>
    <w:rsid w:val="00F2783F"/>
    <w:rsid w:val="00F37B63"/>
    <w:rsid w:val="00F40685"/>
    <w:rsid w:val="00F747F0"/>
    <w:rsid w:val="00F77D56"/>
    <w:rsid w:val="00F8421D"/>
    <w:rsid w:val="00FD2C99"/>
    <w:rsid w:val="00FE2DFF"/>
    <w:rsid w:val="00FE3175"/>
    <w:rsid w:val="00FF0B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2"/>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898"/>
    <w:rPr>
      <w:rFonts w:eastAsia="Calibri"/>
    </w:rPr>
  </w:style>
  <w:style w:type="paragraph" w:styleId="Nagwek1">
    <w:name w:val="heading 1"/>
    <w:basedOn w:val="Normalny"/>
    <w:next w:val="Normalny"/>
    <w:link w:val="Nagwek1Znak"/>
    <w:qFormat/>
    <w:rsid w:val="00564898"/>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qFormat/>
    <w:rsid w:val="00564898"/>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qFormat/>
    <w:rsid w:val="00564898"/>
    <w:pPr>
      <w:keepNext/>
      <w:keepLines/>
      <w:spacing w:before="20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4898"/>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564898"/>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564898"/>
    <w:rPr>
      <w:rFonts w:ascii="Cambria" w:eastAsia="Times New Roman" w:hAnsi="Cambria" w:cs="Times New Roman"/>
      <w:b/>
      <w:bCs/>
      <w:color w:val="4F81BD"/>
    </w:rPr>
  </w:style>
  <w:style w:type="paragraph" w:styleId="Akapitzlist">
    <w:name w:val="List Paragraph"/>
    <w:basedOn w:val="Normalny"/>
    <w:uiPriority w:val="34"/>
    <w:qFormat/>
    <w:rsid w:val="00564898"/>
    <w:pPr>
      <w:ind w:left="720"/>
      <w:contextualSpacing/>
    </w:pPr>
  </w:style>
  <w:style w:type="character" w:styleId="Hipercze">
    <w:name w:val="Hyperlink"/>
    <w:basedOn w:val="Domylnaczcionkaakapitu"/>
    <w:unhideWhenUsed/>
    <w:rsid w:val="00564898"/>
    <w:rPr>
      <w:color w:val="0000FF"/>
      <w:u w:val="single"/>
    </w:rPr>
  </w:style>
  <w:style w:type="paragraph" w:customStyle="1" w:styleId="pkt">
    <w:name w:val="pkt"/>
    <w:basedOn w:val="Normalny"/>
    <w:rsid w:val="00564898"/>
    <w:pPr>
      <w:autoSpaceDE w:val="0"/>
      <w:autoSpaceDN w:val="0"/>
      <w:spacing w:before="60" w:after="60" w:line="360" w:lineRule="auto"/>
      <w:ind w:left="851" w:hanging="295"/>
    </w:pPr>
    <w:rPr>
      <w:rFonts w:ascii="Univers-PL" w:eastAsia="Times New Roman" w:hAnsi="Univers-PL" w:cs="Times New Roman"/>
      <w:kern w:val="0"/>
      <w:sz w:val="19"/>
      <w:szCs w:val="19"/>
      <w:lang w:eastAsia="pl-PL"/>
    </w:rPr>
  </w:style>
  <w:style w:type="paragraph" w:customStyle="1" w:styleId="Tekstpodstawowy31">
    <w:name w:val="Tekst podstawowy 31"/>
    <w:basedOn w:val="Normalny"/>
    <w:rsid w:val="00564898"/>
    <w:pPr>
      <w:widowControl w:val="0"/>
      <w:suppressAutoHyphens/>
      <w:spacing w:after="0"/>
      <w:jc w:val="left"/>
    </w:pPr>
    <w:rPr>
      <w:rFonts w:ascii="Times New Roman" w:eastAsia="Lucida Sans Unicode" w:hAnsi="Times New Roman" w:cs="Times New Roman"/>
      <w:kern w:val="1"/>
      <w:sz w:val="24"/>
      <w:szCs w:val="24"/>
      <w:lang w:eastAsia="pl-PL"/>
    </w:rPr>
  </w:style>
  <w:style w:type="paragraph" w:customStyle="1" w:styleId="Standard">
    <w:name w:val="Standard"/>
    <w:rsid w:val="00564898"/>
    <w:pPr>
      <w:widowControl w:val="0"/>
      <w:autoSpaceDE w:val="0"/>
      <w:autoSpaceDN w:val="0"/>
      <w:adjustRightInd w:val="0"/>
      <w:spacing w:after="0"/>
      <w:jc w:val="left"/>
    </w:pPr>
    <w:rPr>
      <w:rFonts w:ascii="Times New Roman" w:eastAsia="Times New Roman" w:hAnsi="Times New Roman" w:cs="Times New Roman"/>
      <w:kern w:val="0"/>
      <w:sz w:val="24"/>
      <w:szCs w:val="24"/>
      <w:lang w:eastAsia="pl-PL"/>
    </w:rPr>
  </w:style>
  <w:style w:type="paragraph" w:customStyle="1" w:styleId="western">
    <w:name w:val="western"/>
    <w:basedOn w:val="Normalny"/>
    <w:rsid w:val="00564898"/>
    <w:pPr>
      <w:widowControl w:val="0"/>
      <w:suppressAutoHyphens/>
      <w:spacing w:before="280" w:after="280"/>
    </w:pPr>
    <w:rPr>
      <w:rFonts w:ascii="Times New Roman" w:eastAsia="Lucida Sans Unicode" w:hAnsi="Times New Roman" w:cs="Times New Roman"/>
      <w:kern w:val="0"/>
      <w:sz w:val="24"/>
      <w:szCs w:val="24"/>
      <w:lang w:eastAsia="pl-PL"/>
    </w:rPr>
  </w:style>
  <w:style w:type="paragraph" w:styleId="Stopka">
    <w:name w:val="footer"/>
    <w:basedOn w:val="Normalny"/>
    <w:link w:val="StopkaZnak"/>
    <w:rsid w:val="00564898"/>
    <w:pPr>
      <w:tabs>
        <w:tab w:val="center" w:pos="4536"/>
        <w:tab w:val="right" w:pos="9072"/>
      </w:tabs>
      <w:spacing w:after="0"/>
      <w:jc w:val="left"/>
    </w:pPr>
    <w:rPr>
      <w:rFonts w:ascii="Times New Roman" w:eastAsia="Times New Roman" w:hAnsi="Times New Roman" w:cs="Times New Roman"/>
      <w:kern w:val="0"/>
      <w:sz w:val="20"/>
      <w:szCs w:val="20"/>
      <w:lang w:eastAsia="pl-PL"/>
    </w:rPr>
  </w:style>
  <w:style w:type="character" w:customStyle="1" w:styleId="StopkaZnak">
    <w:name w:val="Stopka Znak"/>
    <w:basedOn w:val="Domylnaczcionkaakapitu"/>
    <w:link w:val="Stopka"/>
    <w:rsid w:val="00564898"/>
    <w:rPr>
      <w:rFonts w:ascii="Times New Roman" w:eastAsia="Times New Roman" w:hAnsi="Times New Roman" w:cs="Times New Roman"/>
      <w:kern w:val="0"/>
      <w:sz w:val="20"/>
      <w:szCs w:val="20"/>
      <w:lang w:eastAsia="pl-PL"/>
    </w:rPr>
  </w:style>
  <w:style w:type="paragraph" w:styleId="Tekstpodstawowy2">
    <w:name w:val="Body Text 2"/>
    <w:basedOn w:val="Normalny"/>
    <w:link w:val="Tekstpodstawowy2Znak"/>
    <w:rsid w:val="00564898"/>
    <w:pPr>
      <w:spacing w:after="120" w:line="480" w:lineRule="auto"/>
      <w:jc w:val="left"/>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564898"/>
    <w:rPr>
      <w:rFonts w:ascii="Times New Roman" w:eastAsia="Times New Roman" w:hAnsi="Times New Roman" w:cs="Times New Roman"/>
      <w:kern w:val="0"/>
      <w:sz w:val="20"/>
      <w:szCs w:val="20"/>
      <w:lang w:eastAsia="pl-PL"/>
    </w:rPr>
  </w:style>
  <w:style w:type="paragraph" w:customStyle="1" w:styleId="Tekstpodstawowy21">
    <w:name w:val="Tekst podstawowy 21"/>
    <w:basedOn w:val="Normalny"/>
    <w:rsid w:val="00564898"/>
    <w:pPr>
      <w:spacing w:after="0"/>
      <w:ind w:left="284" w:hanging="284"/>
      <w:jc w:val="left"/>
    </w:pPr>
    <w:rPr>
      <w:rFonts w:ascii="Times New Roman" w:eastAsia="Times New Roman" w:hAnsi="Times New Roman" w:cs="Times New Roman"/>
      <w:kern w:val="0"/>
      <w:sz w:val="24"/>
      <w:szCs w:val="20"/>
    </w:rPr>
  </w:style>
  <w:style w:type="character" w:customStyle="1" w:styleId="TitremZnak1">
    <w:name w:val="Titre m Znak1"/>
    <w:aliases w:val="ASAPHeading 21,Numbered - 21,h 31,ICL1,Heading 2a1,H21,PA Major Section1,l21,Headline 21,h23,22,headi1,heading21,h211,h221,211,kopregel 21,Titre m1,ICL Znak Znak"/>
    <w:basedOn w:val="Domylnaczcionkaakapitu"/>
    <w:rsid w:val="00564898"/>
    <w:rPr>
      <w:b/>
      <w:bCs w:val="0"/>
      <w:i/>
      <w:iCs w:val="0"/>
      <w:color w:val="000000"/>
      <w:sz w:val="22"/>
      <w:lang w:val="pl-PL" w:eastAsia="pl-PL" w:bidi="ar-SA"/>
    </w:rPr>
  </w:style>
  <w:style w:type="paragraph" w:styleId="Bezodstpw">
    <w:name w:val="No Spacing"/>
    <w:qFormat/>
    <w:rsid w:val="00564898"/>
    <w:pPr>
      <w:spacing w:after="0"/>
      <w:jc w:val="left"/>
    </w:pPr>
    <w:rPr>
      <w:rFonts w:ascii="Calibri" w:eastAsia="Calibri" w:hAnsi="Calibri" w:cs="Times New Roman"/>
      <w:kern w:val="0"/>
    </w:rPr>
  </w:style>
  <w:style w:type="paragraph" w:styleId="Tekstdymka">
    <w:name w:val="Balloon Text"/>
    <w:basedOn w:val="Normalny"/>
    <w:link w:val="TekstdymkaZnak"/>
    <w:uiPriority w:val="99"/>
    <w:semiHidden/>
    <w:unhideWhenUsed/>
    <w:rsid w:val="00564898"/>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898"/>
    <w:rPr>
      <w:rFonts w:ascii="Tahoma" w:eastAsia="Calibri" w:hAnsi="Tahoma" w:cs="Tahoma"/>
      <w:sz w:val="16"/>
      <w:szCs w:val="16"/>
    </w:rPr>
  </w:style>
  <w:style w:type="table" w:styleId="Tabela-Siatka">
    <w:name w:val="Table Grid"/>
    <w:basedOn w:val="Standardowy"/>
    <w:uiPriority w:val="59"/>
    <w:rsid w:val="0056489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564898"/>
    <w:pPr>
      <w:tabs>
        <w:tab w:val="center" w:pos="4536"/>
        <w:tab w:val="right" w:pos="9072"/>
      </w:tabs>
      <w:spacing w:after="0"/>
    </w:pPr>
  </w:style>
  <w:style w:type="character" w:customStyle="1" w:styleId="NagwekZnak">
    <w:name w:val="Nagłówek Znak"/>
    <w:basedOn w:val="Domylnaczcionkaakapitu"/>
    <w:link w:val="Nagwek"/>
    <w:uiPriority w:val="99"/>
    <w:semiHidden/>
    <w:rsid w:val="00564898"/>
    <w:rPr>
      <w:rFonts w:eastAsia="Calibri"/>
    </w:rPr>
  </w:style>
  <w:style w:type="paragraph" w:customStyle="1" w:styleId="ZnakZnak1">
    <w:name w:val="Znak Znak1"/>
    <w:basedOn w:val="Normalny"/>
    <w:rsid w:val="00564898"/>
    <w:pPr>
      <w:spacing w:after="160" w:line="240" w:lineRule="exact"/>
      <w:jc w:val="left"/>
    </w:pPr>
    <w:rPr>
      <w:rFonts w:ascii="Tahoma" w:eastAsia="Times New Roman" w:hAnsi="Tahoma" w:cs="Tahoma"/>
      <w:kern w:val="0"/>
      <w:sz w:val="20"/>
      <w:szCs w:val="20"/>
      <w:lang w:val="en-US"/>
    </w:rPr>
  </w:style>
  <w:style w:type="paragraph" w:customStyle="1" w:styleId="Default">
    <w:name w:val="Default"/>
    <w:rsid w:val="00564898"/>
    <w:pPr>
      <w:autoSpaceDE w:val="0"/>
      <w:autoSpaceDN w:val="0"/>
      <w:adjustRightInd w:val="0"/>
      <w:spacing w:after="0"/>
      <w:jc w:val="left"/>
    </w:pPr>
    <w:rPr>
      <w:color w:val="000000"/>
      <w:kern w:val="0"/>
      <w:sz w:val="24"/>
      <w:szCs w:val="24"/>
    </w:rPr>
  </w:style>
  <w:style w:type="paragraph" w:styleId="Podtytu">
    <w:name w:val="Subtitle"/>
    <w:basedOn w:val="Normalny"/>
    <w:link w:val="PodtytuZnak"/>
    <w:qFormat/>
    <w:rsid w:val="00932170"/>
    <w:pPr>
      <w:spacing w:after="0"/>
    </w:pPr>
    <w:rPr>
      <w:rFonts w:ascii="Times New Roman" w:eastAsia="Times New Roman" w:hAnsi="Times New Roman" w:cs="Times New Roman"/>
      <w:b/>
      <w:kern w:val="0"/>
      <w:sz w:val="28"/>
      <w:szCs w:val="20"/>
      <w:lang w:eastAsia="pl-PL"/>
    </w:rPr>
  </w:style>
  <w:style w:type="character" w:customStyle="1" w:styleId="PodtytuZnak">
    <w:name w:val="Podtytuł Znak"/>
    <w:basedOn w:val="Domylnaczcionkaakapitu"/>
    <w:link w:val="Podtytu"/>
    <w:rsid w:val="00932170"/>
    <w:rPr>
      <w:rFonts w:ascii="Times New Roman" w:eastAsia="Times New Roman" w:hAnsi="Times New Roman" w:cs="Times New Roman"/>
      <w:b/>
      <w:kern w:val="0"/>
      <w:sz w:val="28"/>
      <w:szCs w:val="20"/>
      <w:lang w:eastAsia="pl-PL"/>
    </w:rPr>
  </w:style>
  <w:style w:type="paragraph" w:customStyle="1" w:styleId="tekwz">
    <w:name w:val="tekwz"/>
    <w:rsid w:val="00F40685"/>
    <w:pPr>
      <w:widowControl w:val="0"/>
      <w:tabs>
        <w:tab w:val="left" w:pos="1417"/>
      </w:tabs>
      <w:overflowPunct w:val="0"/>
      <w:autoSpaceDE w:val="0"/>
      <w:autoSpaceDN w:val="0"/>
      <w:adjustRightInd w:val="0"/>
      <w:spacing w:after="0" w:line="220" w:lineRule="atLeast"/>
      <w:ind w:left="567" w:right="567"/>
    </w:pPr>
    <w:rPr>
      <w:rFonts w:eastAsia="Times New Roman" w:cs="Times New Roman"/>
      <w:kern w:val="0"/>
      <w:sz w:val="19"/>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pkbielsk.pl" TargetMode="External"/><Relationship Id="rId13" Type="http://schemas.openxmlformats.org/officeDocument/2006/relationships/hyperlink" Target="mailto:pk@pkb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kbiel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ucja-gwarancyjna.mofnet.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kbielsk.pl" TargetMode="External"/><Relationship Id="rId4" Type="http://schemas.openxmlformats.org/officeDocument/2006/relationships/settings" Target="settings.xml"/><Relationship Id="rId9" Type="http://schemas.openxmlformats.org/officeDocument/2006/relationships/hyperlink" Target="http://www.pkbiel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A13BC-06E3-4AE7-A7ED-3F6F20E4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1</Pages>
  <Words>7879</Words>
  <Characters>47279</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55048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59</cp:revision>
  <cp:lastPrinted>2013-11-12T10:09:00Z</cp:lastPrinted>
  <dcterms:created xsi:type="dcterms:W3CDTF">2013-04-09T08:15:00Z</dcterms:created>
  <dcterms:modified xsi:type="dcterms:W3CDTF">2013-11-12T12:04:00Z</dcterms:modified>
</cp:coreProperties>
</file>