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6F" w:rsidRDefault="00C3606F" w:rsidP="00C3606F">
      <w:pPr>
        <w:pStyle w:val="Domylnie"/>
        <w:tabs>
          <w:tab w:val="left" w:pos="2552"/>
        </w:tabs>
        <w:spacing w:after="0"/>
        <w:jc w:val="center"/>
        <w:rPr>
          <w:rFonts w:cs="Times New Roman"/>
          <w:b/>
          <w:sz w:val="28"/>
          <w:szCs w:val="28"/>
        </w:rPr>
      </w:pPr>
    </w:p>
    <w:p w:rsidR="00C3606F" w:rsidRDefault="00C3606F">
      <w:pPr>
        <w:pStyle w:val="Domylnie"/>
        <w:jc w:val="center"/>
      </w:pPr>
    </w:p>
    <w:p w:rsidR="008C6318" w:rsidRDefault="008C6318">
      <w:pPr>
        <w:pStyle w:val="Domylnie"/>
        <w:jc w:val="center"/>
        <w:rPr>
          <w:rFonts w:cs="Times New Roman"/>
          <w:b/>
          <w:sz w:val="40"/>
          <w:szCs w:val="40"/>
        </w:rPr>
      </w:pPr>
    </w:p>
    <w:p w:rsidR="000D7A7D" w:rsidRPr="00C3606F" w:rsidRDefault="00C3606F">
      <w:pPr>
        <w:pStyle w:val="Domylnie"/>
        <w:jc w:val="center"/>
        <w:rPr>
          <w:sz w:val="40"/>
          <w:szCs w:val="40"/>
        </w:rPr>
      </w:pPr>
      <w:r w:rsidRPr="008C6318">
        <w:rPr>
          <w:rFonts w:cs="Times New Roman"/>
          <w:b/>
          <w:sz w:val="40"/>
          <w:szCs w:val="40"/>
          <w:shd w:val="clear" w:color="auto" w:fill="FFFFFF" w:themeFill="background1"/>
        </w:rPr>
        <w:t>PROGRAM FUNKCJONALNO – UŻYTKOWY</w:t>
      </w:r>
    </w:p>
    <w:p w:rsidR="000D7A7D" w:rsidRDefault="000D7A7D">
      <w:pPr>
        <w:pStyle w:val="Domylnie"/>
        <w:jc w:val="center"/>
      </w:pPr>
    </w:p>
    <w:p w:rsidR="008C6318" w:rsidRDefault="008C6318">
      <w:pPr>
        <w:pStyle w:val="Domylnie"/>
        <w:jc w:val="center"/>
      </w:pPr>
    </w:p>
    <w:p w:rsidR="000D7A7D" w:rsidRDefault="000D7A7D">
      <w:pPr>
        <w:pStyle w:val="Domylnie"/>
        <w:jc w:val="center"/>
      </w:pPr>
    </w:p>
    <w:p w:rsidR="000D7A7D" w:rsidRDefault="00C3606F" w:rsidP="0092551D">
      <w:pPr>
        <w:pStyle w:val="Domylnie"/>
        <w:tabs>
          <w:tab w:val="left" w:pos="2835"/>
        </w:tabs>
        <w:spacing w:after="0"/>
      </w:pPr>
      <w:r>
        <w:rPr>
          <w:rFonts w:cs="Times New Roman"/>
          <w:sz w:val="28"/>
          <w:szCs w:val="28"/>
        </w:rPr>
        <w:t xml:space="preserve">Zamawiający:                 </w:t>
      </w:r>
      <w:r w:rsidR="00B56F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Przedsiębiorstwo Komunalne  Sp. z o.o.</w:t>
      </w:r>
    </w:p>
    <w:p w:rsidR="000D7A7D" w:rsidRDefault="00C3606F">
      <w:pPr>
        <w:pStyle w:val="Domylnie"/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 xml:space="preserve">         </w:t>
      </w:r>
      <w:r w:rsidR="00B56F4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w Bielsku Podlaskim</w:t>
      </w:r>
    </w:p>
    <w:p w:rsidR="00D83C0E" w:rsidRDefault="00C3606F" w:rsidP="00D83C0E">
      <w:pPr>
        <w:pStyle w:val="Domylnie"/>
        <w:tabs>
          <w:tab w:val="left" w:pos="2694"/>
        </w:tabs>
        <w:spacing w:after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Adres: </w:t>
      </w:r>
      <w:r>
        <w:rPr>
          <w:rFonts w:cs="Times New Roman"/>
          <w:sz w:val="28"/>
          <w:szCs w:val="28"/>
        </w:rPr>
        <w:tab/>
      </w:r>
      <w:r w:rsidR="00B56F45">
        <w:rPr>
          <w:rFonts w:cs="Times New Roman"/>
          <w:sz w:val="28"/>
          <w:szCs w:val="28"/>
        </w:rPr>
        <w:t xml:space="preserve"> </w:t>
      </w:r>
      <w:r w:rsidR="00D83C0E">
        <w:rPr>
          <w:rFonts w:cs="Times New Roman"/>
          <w:b/>
          <w:sz w:val="28"/>
          <w:szCs w:val="28"/>
        </w:rPr>
        <w:t xml:space="preserve"> ul. </w:t>
      </w:r>
      <w:proofErr w:type="spellStart"/>
      <w:r w:rsidR="00D83C0E">
        <w:rPr>
          <w:rFonts w:cs="Times New Roman"/>
          <w:b/>
          <w:sz w:val="28"/>
          <w:szCs w:val="28"/>
        </w:rPr>
        <w:t>Studziwodzka</w:t>
      </w:r>
      <w:proofErr w:type="spellEnd"/>
      <w:r w:rsidR="00D83C0E">
        <w:rPr>
          <w:rFonts w:cs="Times New Roman"/>
          <w:b/>
          <w:sz w:val="28"/>
          <w:szCs w:val="28"/>
        </w:rPr>
        <w:t xml:space="preserve"> 37</w:t>
      </w:r>
    </w:p>
    <w:p w:rsidR="000D7A7D" w:rsidRDefault="00B56F45" w:rsidP="00B56F45">
      <w:pPr>
        <w:pStyle w:val="Domylnie"/>
        <w:tabs>
          <w:tab w:val="left" w:pos="2694"/>
        </w:tabs>
        <w:ind w:left="2694"/>
        <w:jc w:val="both"/>
      </w:pPr>
      <w:r>
        <w:rPr>
          <w:rFonts w:cs="Times New Roman"/>
          <w:b/>
          <w:sz w:val="28"/>
          <w:szCs w:val="28"/>
        </w:rPr>
        <w:t xml:space="preserve">  </w:t>
      </w:r>
      <w:r w:rsidR="00C3606F">
        <w:rPr>
          <w:rFonts w:cs="Times New Roman"/>
          <w:b/>
          <w:sz w:val="28"/>
          <w:szCs w:val="28"/>
        </w:rPr>
        <w:t>17 – 100 Bielsk Podlaski</w:t>
      </w:r>
    </w:p>
    <w:p w:rsidR="000D7A7D" w:rsidRDefault="00C3606F" w:rsidP="00B56F45">
      <w:pPr>
        <w:pStyle w:val="Domylnie"/>
        <w:spacing w:line="100" w:lineRule="atLeast"/>
        <w:ind w:left="2835" w:hanging="2835"/>
      </w:pPr>
      <w:r>
        <w:rPr>
          <w:rFonts w:cs="Times New Roman"/>
          <w:sz w:val="28"/>
          <w:szCs w:val="28"/>
        </w:rPr>
        <w:t xml:space="preserve">Nazwa zamówienia:       </w:t>
      </w:r>
      <w:r w:rsidR="00B56F4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Zaprojektowanie i wykonanie przyłączy sanitarnych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na  posesjach Inwestorów w Bielsku Podlaskim</w:t>
      </w:r>
    </w:p>
    <w:p w:rsidR="000D7A7D" w:rsidRDefault="00C3606F">
      <w:pPr>
        <w:pStyle w:val="Domylnie"/>
        <w:tabs>
          <w:tab w:val="left" w:pos="3543"/>
          <w:tab w:val="left" w:pos="6378"/>
          <w:tab w:val="left" w:pos="9072"/>
        </w:tabs>
        <w:spacing w:line="100" w:lineRule="atLeast"/>
        <w:ind w:left="2835" w:hanging="2835"/>
      </w:pPr>
      <w:r>
        <w:rPr>
          <w:rFonts w:cs="Times New Roman"/>
          <w:sz w:val="28"/>
          <w:szCs w:val="28"/>
        </w:rPr>
        <w:t xml:space="preserve">Adres:                              </w:t>
      </w:r>
      <w:r>
        <w:rPr>
          <w:rFonts w:cs="Times New Roman"/>
          <w:b/>
          <w:sz w:val="28"/>
          <w:szCs w:val="28"/>
        </w:rPr>
        <w:t>Województwo podlaskie, powiat bielski,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gmina Bielsk Podlaski</w:t>
      </w:r>
    </w:p>
    <w:p w:rsidR="000D7A7D" w:rsidRDefault="000D7A7D">
      <w:pPr>
        <w:pStyle w:val="Domylnie"/>
        <w:tabs>
          <w:tab w:val="left" w:pos="3543"/>
          <w:tab w:val="left" w:pos="6378"/>
          <w:tab w:val="left" w:pos="9072"/>
        </w:tabs>
        <w:spacing w:line="100" w:lineRule="atLeast"/>
        <w:ind w:left="2835" w:hanging="2835"/>
      </w:pPr>
    </w:p>
    <w:p w:rsidR="000D7A7D" w:rsidRPr="008C6318" w:rsidRDefault="00C3606F" w:rsidP="00C3606F">
      <w:pPr>
        <w:pStyle w:val="Domylnie"/>
        <w:tabs>
          <w:tab w:val="left" w:pos="3543"/>
          <w:tab w:val="left" w:pos="6378"/>
          <w:tab w:val="left" w:pos="9072"/>
        </w:tabs>
        <w:spacing w:after="0" w:line="100" w:lineRule="atLeast"/>
        <w:ind w:left="2835" w:hanging="2835"/>
      </w:pPr>
      <w:r w:rsidRPr="008C6318">
        <w:rPr>
          <w:rFonts w:cs="Times New Roman"/>
        </w:rPr>
        <w:t>Kod zamówienia</w:t>
      </w:r>
    </w:p>
    <w:p w:rsidR="00B56F45" w:rsidRPr="008C6318" w:rsidRDefault="00C3606F" w:rsidP="00B56F45">
      <w:pPr>
        <w:pStyle w:val="Domylnie"/>
        <w:tabs>
          <w:tab w:val="clear" w:pos="708"/>
          <w:tab w:val="left" w:pos="10348"/>
          <w:tab w:val="left" w:pos="15027"/>
        </w:tabs>
        <w:spacing w:after="0" w:line="100" w:lineRule="atLeast"/>
        <w:ind w:left="2835" w:hanging="2835"/>
        <w:rPr>
          <w:rFonts w:cs="Times New Roman"/>
        </w:rPr>
      </w:pPr>
      <w:r w:rsidRPr="008C6318">
        <w:rPr>
          <w:rFonts w:cs="Times New Roman"/>
        </w:rPr>
        <w:t>według CPV:</w:t>
      </w:r>
      <w:r w:rsidR="00B56F45" w:rsidRPr="008C6318">
        <w:rPr>
          <w:rFonts w:cs="Times New Roman"/>
        </w:rPr>
        <w:tab/>
      </w:r>
      <w:r w:rsidRPr="008C6318">
        <w:rPr>
          <w:rFonts w:cs="Times New Roman"/>
        </w:rPr>
        <w:t xml:space="preserve">71 32 00 </w:t>
      </w:r>
      <w:proofErr w:type="spellStart"/>
      <w:r w:rsidRPr="008C6318">
        <w:rPr>
          <w:rFonts w:cs="Times New Roman"/>
        </w:rPr>
        <w:t>00</w:t>
      </w:r>
      <w:proofErr w:type="spellEnd"/>
      <w:r w:rsidRPr="008C6318">
        <w:rPr>
          <w:rFonts w:cs="Times New Roman"/>
        </w:rPr>
        <w:t xml:space="preserve"> - 7    Usługi inżynieryjne w </w:t>
      </w:r>
      <w:r w:rsidR="00B56F45" w:rsidRPr="008C6318">
        <w:rPr>
          <w:rFonts w:cs="Times New Roman"/>
        </w:rPr>
        <w:t>zakresie</w:t>
      </w:r>
    </w:p>
    <w:p w:rsidR="000D7A7D" w:rsidRPr="008C6318" w:rsidRDefault="00C3606F" w:rsidP="008C6318">
      <w:pPr>
        <w:pStyle w:val="Domylnie"/>
        <w:tabs>
          <w:tab w:val="clear" w:pos="708"/>
          <w:tab w:val="left" w:pos="10348"/>
          <w:tab w:val="left" w:pos="15027"/>
        </w:tabs>
        <w:spacing w:line="100" w:lineRule="atLeast"/>
        <w:ind w:left="4536"/>
      </w:pPr>
      <w:r w:rsidRPr="008C6318">
        <w:rPr>
          <w:rFonts w:cs="Times New Roman"/>
        </w:rPr>
        <w:t xml:space="preserve">projektowania </w:t>
      </w:r>
    </w:p>
    <w:p w:rsidR="000D7A7D" w:rsidRPr="008C6318" w:rsidRDefault="00B56F45" w:rsidP="008C6318">
      <w:pPr>
        <w:pStyle w:val="Domylnie"/>
        <w:tabs>
          <w:tab w:val="clear" w:pos="708"/>
          <w:tab w:val="left" w:pos="10348"/>
          <w:tab w:val="left" w:pos="15027"/>
        </w:tabs>
        <w:spacing w:line="100" w:lineRule="atLeast"/>
        <w:ind w:left="4536" w:hanging="1701"/>
      </w:pPr>
      <w:r w:rsidRPr="008C6318">
        <w:rPr>
          <w:rFonts w:cs="Times New Roman"/>
        </w:rPr>
        <w:t xml:space="preserve">45 11 12 00 – 0   </w:t>
      </w:r>
      <w:r w:rsidR="00C3606F" w:rsidRPr="008C6318">
        <w:rPr>
          <w:rFonts w:cs="Times New Roman"/>
        </w:rPr>
        <w:t>Roboty w zakresie przygotowania terenu pod budowę i roboty ziemne</w:t>
      </w:r>
    </w:p>
    <w:p w:rsidR="000D7A7D" w:rsidRPr="008C6318" w:rsidRDefault="00B56F45" w:rsidP="008C6318">
      <w:pPr>
        <w:pStyle w:val="Domylnie"/>
        <w:tabs>
          <w:tab w:val="left" w:pos="5528"/>
          <w:tab w:val="left" w:pos="10348"/>
          <w:tab w:val="left" w:pos="15027"/>
        </w:tabs>
        <w:spacing w:line="100" w:lineRule="atLeast"/>
        <w:ind w:left="4536" w:hanging="1701"/>
      </w:pPr>
      <w:r w:rsidRPr="008C6318">
        <w:rPr>
          <w:rFonts w:cs="Times New Roman"/>
        </w:rPr>
        <w:t xml:space="preserve">45 23 13 00 – 8   </w:t>
      </w:r>
      <w:r w:rsidR="00C3606F" w:rsidRPr="008C6318">
        <w:rPr>
          <w:rFonts w:cs="Times New Roman"/>
        </w:rPr>
        <w:t>Roboty budowlane w zakresie budowy wodociągów i rurociągów do odprowadzania ścieków</w:t>
      </w:r>
    </w:p>
    <w:p w:rsidR="000D7A7D" w:rsidRDefault="000D7A7D">
      <w:pPr>
        <w:pStyle w:val="Nagwek3"/>
        <w:ind w:firstLine="0"/>
      </w:pPr>
    </w:p>
    <w:p w:rsidR="008C6318" w:rsidRDefault="008C6318" w:rsidP="00661E62">
      <w:pPr>
        <w:pStyle w:val="Nagwek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</w:rPr>
      </w:pPr>
    </w:p>
    <w:p w:rsidR="008C6318" w:rsidRDefault="008C6318" w:rsidP="00661E62">
      <w:pPr>
        <w:pStyle w:val="Nagwek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</w:rPr>
      </w:pPr>
    </w:p>
    <w:p w:rsidR="00661E62" w:rsidRPr="008C6318" w:rsidRDefault="005566BC" w:rsidP="00661E62">
      <w:pPr>
        <w:pStyle w:val="Nagwek3"/>
        <w:spacing w:before="0" w:line="240" w:lineRule="auto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C6318">
        <w:rPr>
          <w:rFonts w:ascii="Times New Roman" w:hAnsi="Times New Roman" w:cs="Times New Roman"/>
          <w:b w:val="0"/>
          <w:color w:val="auto"/>
          <w:sz w:val="24"/>
          <w:szCs w:val="24"/>
        </w:rPr>
        <w:t>Imię i nazwisko osoby</w:t>
      </w:r>
      <w:r w:rsidR="00661E62" w:rsidRPr="008C63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0D7A7D" w:rsidRPr="008C6318" w:rsidRDefault="00661E62" w:rsidP="00661E62">
      <w:pPr>
        <w:pStyle w:val="Nagwek3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C6318">
        <w:rPr>
          <w:rFonts w:ascii="Times New Roman" w:hAnsi="Times New Roman" w:cs="Times New Roman"/>
          <w:b w:val="0"/>
          <w:color w:val="auto"/>
          <w:sz w:val="24"/>
          <w:szCs w:val="24"/>
        </w:rPr>
        <w:t>opracowującej PFU:</w:t>
      </w:r>
      <w:r w:rsidR="00B56F45" w:rsidRPr="008C631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8C631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D57445">
        <w:rPr>
          <w:rFonts w:ascii="Times New Roman" w:hAnsi="Times New Roman" w:cs="Times New Roman"/>
          <w:color w:val="auto"/>
          <w:sz w:val="24"/>
          <w:szCs w:val="24"/>
        </w:rPr>
        <w:t>Ewa Ignatiuk</w:t>
      </w:r>
    </w:p>
    <w:p w:rsidR="000D7A7D" w:rsidRDefault="000D7A7D">
      <w:pPr>
        <w:pStyle w:val="Tretekstu"/>
        <w:pageBreakBefore/>
      </w:pPr>
    </w:p>
    <w:p w:rsidR="000D7A7D" w:rsidRDefault="00C3606F">
      <w:pPr>
        <w:pStyle w:val="Nagwek3"/>
        <w:ind w:left="0" w:firstLine="0"/>
      </w:pPr>
      <w:r>
        <w:rPr>
          <w:rFonts w:ascii="Times New Roman" w:hAnsi="Times New Roman" w:cs="Times New Roman"/>
          <w:color w:val="00000A"/>
        </w:rPr>
        <w:t xml:space="preserve"> Spis zawartości:</w:t>
      </w:r>
    </w:p>
    <w:p w:rsidR="000D7A7D" w:rsidRDefault="000D7A7D">
      <w:pPr>
        <w:pStyle w:val="Domylnie"/>
        <w:ind w:hanging="578"/>
      </w:pPr>
    </w:p>
    <w:p w:rsidR="000D7A7D" w:rsidRDefault="00C3606F">
      <w:pPr>
        <w:pStyle w:val="Domylnie"/>
        <w:tabs>
          <w:tab w:val="left" w:pos="5528"/>
          <w:tab w:val="left" w:pos="10348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 Określenie przedmiotu inwestycji………………………………………3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1.1.  Charakterystyczne parametry oraz zakres robót budowlanych……3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1.2. Podstawowe parametry i ogólny zakres prac objętych zadaniem…..3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1.3. Zakres robót objęty wyceną ofertową……………………………….3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1.4.  Zakres prac do wykonania…………………………………………..4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1.4.1.  W części dotyczącej projektowania…………………………….....4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1.4.2.  W części wykonawczej…………………………………………….4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1.5.  Program użytkowy…………………………………………………..4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2.   Wymagania zamawiającego……………………………..……………4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2.1.  Cechy obiektu………………………………………………………..4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  <w:tab w:val="left" w:pos="15027"/>
        </w:tabs>
        <w:spacing w:line="100" w:lineRule="atLeast"/>
        <w:ind w:left="4820" w:hanging="4820"/>
        <w:jc w:val="center"/>
      </w:pPr>
      <w:r>
        <w:rPr>
          <w:rFonts w:cs="Times New Roman"/>
          <w:sz w:val="28"/>
          <w:szCs w:val="28"/>
        </w:rPr>
        <w:t>2.2. Warunki wykonania i odbioru……………………………………….5</w:t>
      </w:r>
    </w:p>
    <w:p w:rsidR="000D7A7D" w:rsidRDefault="00C3606F">
      <w:pPr>
        <w:pStyle w:val="Domylnie"/>
        <w:tabs>
          <w:tab w:val="left" w:pos="5528"/>
          <w:tab w:val="left" w:pos="10348"/>
          <w:tab w:val="left" w:pos="14744"/>
        </w:tabs>
        <w:spacing w:line="100" w:lineRule="atLeast"/>
        <w:ind w:left="4820" w:hanging="5813"/>
        <w:jc w:val="center"/>
      </w:pPr>
      <w:r>
        <w:rPr>
          <w:rFonts w:cs="Times New Roman"/>
          <w:sz w:val="28"/>
          <w:szCs w:val="28"/>
        </w:rPr>
        <w:t xml:space="preserve">2.3. Odbiór częściowy – odbiór robót zanikających i ulegających </w:t>
      </w:r>
    </w:p>
    <w:p w:rsidR="000D7A7D" w:rsidRDefault="00C3606F">
      <w:pPr>
        <w:pStyle w:val="Domylnie"/>
        <w:tabs>
          <w:tab w:val="left" w:pos="992"/>
          <w:tab w:val="left" w:pos="1136"/>
          <w:tab w:val="left" w:pos="1276"/>
        </w:tabs>
        <w:spacing w:line="100" w:lineRule="atLeast"/>
        <w:ind w:left="284" w:hanging="1418"/>
        <w:jc w:val="center"/>
      </w:pPr>
      <w:r>
        <w:rPr>
          <w:rFonts w:cs="Times New Roman"/>
          <w:sz w:val="28"/>
          <w:szCs w:val="28"/>
        </w:rPr>
        <w:t xml:space="preserve">                        zakryciu.………………….………………………………………….5  </w:t>
      </w:r>
    </w:p>
    <w:p w:rsidR="000D7A7D" w:rsidRDefault="00C3606F">
      <w:pPr>
        <w:pStyle w:val="Domylnie"/>
        <w:tabs>
          <w:tab w:val="left" w:pos="992"/>
          <w:tab w:val="left" w:pos="1136"/>
          <w:tab w:val="left" w:pos="1276"/>
        </w:tabs>
        <w:spacing w:line="100" w:lineRule="atLeast"/>
        <w:ind w:left="284" w:hanging="1418"/>
        <w:jc w:val="center"/>
      </w:pPr>
      <w:r>
        <w:rPr>
          <w:rFonts w:cs="Times New Roman"/>
          <w:sz w:val="28"/>
          <w:szCs w:val="28"/>
        </w:rPr>
        <w:t xml:space="preserve">                2.4. Odbiór techniczny końcowy…………………….……………….…..5</w:t>
      </w:r>
    </w:p>
    <w:p w:rsidR="000D7A7D" w:rsidRDefault="00C3606F">
      <w:pPr>
        <w:pStyle w:val="Domylnie"/>
        <w:tabs>
          <w:tab w:val="left" w:pos="992"/>
          <w:tab w:val="left" w:pos="1136"/>
          <w:tab w:val="left" w:pos="1276"/>
        </w:tabs>
        <w:spacing w:line="100" w:lineRule="atLeast"/>
        <w:ind w:left="284" w:hanging="1418"/>
        <w:jc w:val="center"/>
      </w:pPr>
      <w:r>
        <w:rPr>
          <w:rFonts w:cs="Times New Roman"/>
          <w:sz w:val="28"/>
          <w:szCs w:val="28"/>
        </w:rPr>
        <w:t xml:space="preserve">                3.     Część informacyjna dla przedmiotu zamówienia………..………….6</w:t>
      </w:r>
    </w:p>
    <w:p w:rsidR="000D7A7D" w:rsidRDefault="00C3606F">
      <w:pPr>
        <w:pStyle w:val="Domylnie"/>
        <w:tabs>
          <w:tab w:val="left" w:pos="992"/>
          <w:tab w:val="left" w:pos="1136"/>
          <w:tab w:val="left" w:pos="1276"/>
        </w:tabs>
        <w:spacing w:line="100" w:lineRule="atLeast"/>
        <w:ind w:left="284" w:hanging="1418"/>
        <w:jc w:val="center"/>
      </w:pPr>
      <w:r>
        <w:rPr>
          <w:rFonts w:cs="Times New Roman"/>
          <w:sz w:val="28"/>
          <w:szCs w:val="28"/>
        </w:rPr>
        <w:t xml:space="preserve">         3.1. Dokumenty potwierdzające zgodność zamierzenia budowlanego </w:t>
      </w:r>
    </w:p>
    <w:p w:rsidR="000D7A7D" w:rsidRDefault="00C3606F">
      <w:pPr>
        <w:pStyle w:val="Domylnie"/>
        <w:tabs>
          <w:tab w:val="left" w:pos="992"/>
          <w:tab w:val="left" w:pos="1136"/>
          <w:tab w:val="left" w:pos="1276"/>
        </w:tabs>
        <w:spacing w:line="100" w:lineRule="atLeast"/>
        <w:ind w:left="284" w:hanging="1418"/>
        <w:jc w:val="center"/>
      </w:pPr>
      <w:r>
        <w:rPr>
          <w:rFonts w:cs="Times New Roman"/>
          <w:sz w:val="28"/>
          <w:szCs w:val="28"/>
        </w:rPr>
        <w:t xml:space="preserve">                       z wymaganiami wynikającymi z odrębnych przepisów…………….6</w:t>
      </w:r>
    </w:p>
    <w:p w:rsidR="000D7A7D" w:rsidRDefault="00C3606F">
      <w:pPr>
        <w:pStyle w:val="Domylnie"/>
        <w:tabs>
          <w:tab w:val="left" w:pos="851"/>
        </w:tabs>
        <w:spacing w:line="100" w:lineRule="atLeast"/>
        <w:ind w:left="284" w:hanging="1418"/>
        <w:jc w:val="center"/>
      </w:pPr>
      <w:r>
        <w:t xml:space="preserve">                   </w:t>
      </w:r>
      <w:r>
        <w:rPr>
          <w:rFonts w:cs="Times New Roman"/>
          <w:sz w:val="28"/>
          <w:szCs w:val="28"/>
        </w:rPr>
        <w:t xml:space="preserve">3.2. Przepisy prawne i normy związane z projektowaniem i wykonaniem       </w:t>
      </w:r>
      <w:r>
        <w:rPr>
          <w:rFonts w:cs="Times New Roman"/>
          <w:sz w:val="28"/>
          <w:szCs w:val="28"/>
        </w:rPr>
        <w:tab/>
        <w:t xml:space="preserve"> zamierzenia budowlanego…………………………………........…..6</w:t>
      </w:r>
    </w:p>
    <w:p w:rsidR="000D7A7D" w:rsidRDefault="00C3606F">
      <w:pPr>
        <w:pStyle w:val="Domylnie"/>
        <w:tabs>
          <w:tab w:val="left" w:pos="568"/>
        </w:tabs>
        <w:spacing w:line="100" w:lineRule="atLeast"/>
        <w:ind w:left="284" w:hanging="1418"/>
      </w:pPr>
      <w:r>
        <w:t xml:space="preserve">                       </w:t>
      </w:r>
      <w:r>
        <w:rPr>
          <w:rFonts w:cs="Times New Roman"/>
          <w:sz w:val="28"/>
          <w:szCs w:val="28"/>
        </w:rPr>
        <w:t>3.3  Informacje dodatkowe do zaprojektowania robót budowlanych…....... . 7</w:t>
      </w:r>
    </w:p>
    <w:p w:rsidR="000D7A7D" w:rsidRDefault="000D7A7D">
      <w:pPr>
        <w:pStyle w:val="Domylnie"/>
        <w:spacing w:line="100" w:lineRule="atLeast"/>
        <w:ind w:left="1560" w:hanging="425"/>
      </w:pPr>
    </w:p>
    <w:p w:rsidR="000D7A7D" w:rsidRDefault="000D7A7D">
      <w:pPr>
        <w:pStyle w:val="Domylnie"/>
      </w:pPr>
    </w:p>
    <w:p w:rsidR="000D7A7D" w:rsidRDefault="000D7A7D">
      <w:pPr>
        <w:pStyle w:val="Domylnie"/>
      </w:pPr>
    </w:p>
    <w:p w:rsidR="000D7A7D" w:rsidRDefault="000D7A7D">
      <w:pPr>
        <w:pStyle w:val="Domylnie"/>
      </w:pPr>
    </w:p>
    <w:p w:rsidR="000D7A7D" w:rsidRDefault="00C3606F">
      <w:pPr>
        <w:pStyle w:val="Domylnie"/>
      </w:pPr>
      <w:r>
        <w:rPr>
          <w:rFonts w:cs="Times New Roman"/>
          <w:b/>
          <w:sz w:val="28"/>
          <w:szCs w:val="28"/>
        </w:rPr>
        <w:lastRenderedPageBreak/>
        <w:t xml:space="preserve">1. </w:t>
      </w:r>
      <w:r w:rsidR="005566BC">
        <w:rPr>
          <w:rFonts w:cs="Times New Roman"/>
          <w:b/>
          <w:sz w:val="28"/>
          <w:szCs w:val="28"/>
        </w:rPr>
        <w:t>OKREŚLENIE PRZEDMIOTU INWESTYCJI</w:t>
      </w:r>
    </w:p>
    <w:p w:rsidR="000D7A7D" w:rsidRPr="008C6318" w:rsidRDefault="00C3606F">
      <w:pPr>
        <w:pStyle w:val="Domylnie"/>
        <w:jc w:val="both"/>
      </w:pPr>
      <w:r w:rsidRPr="008C6318">
        <w:rPr>
          <w:rFonts w:cs="Times New Roman"/>
        </w:rPr>
        <w:t xml:space="preserve">Celem opracowania jest program funkcjonalno – użytkowy, który ma służyć do ustalenia planowanych kosztów prac projektowych i robót budowlanych związanych z wykonaniem przyłączy sanitarnych na terenie nieruchomości Inwestorów w ulicach: </w:t>
      </w:r>
      <w:r w:rsidR="008C6318" w:rsidRPr="008C6318">
        <w:t xml:space="preserve">Białostocka, Leśmiana, </w:t>
      </w:r>
      <w:proofErr w:type="spellStart"/>
      <w:r w:rsidR="008C6318" w:rsidRPr="008C6318">
        <w:t>Dubiażyńska</w:t>
      </w:r>
      <w:proofErr w:type="spellEnd"/>
      <w:r w:rsidR="008C6318" w:rsidRPr="008C6318">
        <w:t xml:space="preserve">, Niecała, Żurawia, Kleeberga, </w:t>
      </w:r>
      <w:proofErr w:type="spellStart"/>
      <w:r w:rsidR="008C6318" w:rsidRPr="008C6318">
        <w:t>Studziwodzka</w:t>
      </w:r>
      <w:proofErr w:type="spellEnd"/>
      <w:r w:rsidR="008C6318" w:rsidRPr="008C6318">
        <w:t xml:space="preserve">, Brańska, Wiejska, Rejtana, Okrężna, Kochanowskiego, Nowa, Żeromskiego, 11 Listopada, Łąkowa, Piłsudskiego, </w:t>
      </w:r>
      <w:proofErr w:type="spellStart"/>
      <w:r w:rsidR="008C6318" w:rsidRPr="008C6318">
        <w:t>Hołowieska</w:t>
      </w:r>
      <w:proofErr w:type="spellEnd"/>
      <w:r w:rsidR="008C6318" w:rsidRPr="008C6318">
        <w:t xml:space="preserve">, Ogrodowa, Słowackiego, Tokarzewicza, Chmielna, Jana Pawła, Baczyńskiego, Poświętna, Parkowa, Myśliwska, </w:t>
      </w:r>
      <w:proofErr w:type="spellStart"/>
      <w:r w:rsidR="008C6318" w:rsidRPr="008C6318">
        <w:t>Erdmana</w:t>
      </w:r>
      <w:proofErr w:type="spellEnd"/>
      <w:r w:rsidR="008C6318" w:rsidRPr="008C6318">
        <w:t xml:space="preserve"> </w:t>
      </w:r>
      <w:r w:rsidRPr="008C6318">
        <w:rPr>
          <w:rFonts w:cs="Times New Roman"/>
        </w:rPr>
        <w:t>w Bielsku Podlaskim.</w:t>
      </w:r>
    </w:p>
    <w:p w:rsidR="000D7A7D" w:rsidRPr="008C6318" w:rsidRDefault="00C3606F">
      <w:pPr>
        <w:pStyle w:val="Domylnie"/>
      </w:pPr>
      <w:r w:rsidRPr="008C6318">
        <w:rPr>
          <w:rFonts w:cs="Times New Roman"/>
        </w:rPr>
        <w:t>Przedmiotem inwestycji jest:</w:t>
      </w:r>
    </w:p>
    <w:p w:rsidR="000D7A7D" w:rsidRPr="008C6318" w:rsidRDefault="00C3606F" w:rsidP="00C3606F">
      <w:pPr>
        <w:pStyle w:val="Domylnie"/>
        <w:ind w:left="284" w:hanging="284"/>
        <w:jc w:val="both"/>
      </w:pPr>
      <w:r w:rsidRPr="008C6318">
        <w:rPr>
          <w:rFonts w:cs="Times New Roman"/>
        </w:rPr>
        <w:t xml:space="preserve">a) zaprojektowanie i wybudowanie przyłączy na terenie posesji Inwestorów w ulicach: </w:t>
      </w:r>
      <w:r w:rsidR="008C6318" w:rsidRPr="008C6318">
        <w:t xml:space="preserve">Białostocka, Leśmiana, </w:t>
      </w:r>
      <w:proofErr w:type="spellStart"/>
      <w:r w:rsidR="008C6318" w:rsidRPr="008C6318">
        <w:t>Dubiażyńska</w:t>
      </w:r>
      <w:proofErr w:type="spellEnd"/>
      <w:r w:rsidR="008C6318" w:rsidRPr="008C6318">
        <w:t xml:space="preserve">, Niecała, Żurawia, Kleeberga, </w:t>
      </w:r>
      <w:proofErr w:type="spellStart"/>
      <w:r w:rsidR="008C6318" w:rsidRPr="008C6318">
        <w:t>Studziwodzka</w:t>
      </w:r>
      <w:proofErr w:type="spellEnd"/>
      <w:r w:rsidR="008C6318" w:rsidRPr="008C6318">
        <w:t xml:space="preserve">, Brańska, Wiejska, Rejtana, Okrężna, Kochanowskiego, Nowa, Żeromskiego, 11 Listopada, Łąkowa, Piłsudskiego, </w:t>
      </w:r>
      <w:proofErr w:type="spellStart"/>
      <w:r w:rsidR="008C6318" w:rsidRPr="008C6318">
        <w:t>Hołowieska</w:t>
      </w:r>
      <w:proofErr w:type="spellEnd"/>
      <w:r w:rsidR="008C6318" w:rsidRPr="008C6318">
        <w:t xml:space="preserve">, Ogrodowa, Słowackiego, Tokarzewicza, Chmielna, Jana Pawła, Baczyńskiego, Poświętna, Parkowa, Myśliwska, </w:t>
      </w:r>
      <w:proofErr w:type="spellStart"/>
      <w:r w:rsidR="008C6318" w:rsidRPr="008C6318">
        <w:t>Erdmana</w:t>
      </w:r>
      <w:proofErr w:type="spellEnd"/>
      <w:r w:rsidR="008C6318" w:rsidRPr="008C6318">
        <w:t xml:space="preserve"> w Bielsku Podlaskim.</w:t>
      </w:r>
      <w:r w:rsidRPr="008C6318">
        <w:rPr>
          <w:rFonts w:cs="Times New Roman"/>
        </w:rPr>
        <w:t xml:space="preserve"> 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>1.1. Charakterystyczne parametry.</w:t>
      </w:r>
    </w:p>
    <w:p w:rsidR="000D7A7D" w:rsidRDefault="00C3606F" w:rsidP="008C6318">
      <w:pPr>
        <w:pStyle w:val="Domylnie"/>
        <w:jc w:val="both"/>
      </w:pPr>
      <w:r>
        <w:rPr>
          <w:rFonts w:cs="Times New Roman"/>
        </w:rPr>
        <w:t xml:space="preserve">Zamawiający poniżej </w:t>
      </w:r>
      <w:r w:rsidR="00BD39CB">
        <w:rPr>
          <w:rFonts w:cs="Times New Roman"/>
        </w:rPr>
        <w:t xml:space="preserve">przedstawia </w:t>
      </w:r>
      <w:r w:rsidR="00D90BCB">
        <w:rPr>
          <w:rFonts w:cs="Times New Roman"/>
        </w:rPr>
        <w:t>wykaz</w:t>
      </w:r>
      <w:r w:rsidR="00BD39CB">
        <w:rPr>
          <w:rFonts w:cs="Times New Roman"/>
        </w:rPr>
        <w:t xml:space="preserve"> posesji</w:t>
      </w:r>
      <w:r>
        <w:rPr>
          <w:rFonts w:cs="Times New Roman"/>
        </w:rPr>
        <w:t xml:space="preserve">, do których należy zaprojektować </w:t>
      </w:r>
      <w:r w:rsidR="00D90BCB">
        <w:rPr>
          <w:rFonts w:cs="Times New Roman"/>
        </w:rPr>
        <w:br/>
      </w:r>
      <w:r>
        <w:rPr>
          <w:rFonts w:cs="Times New Roman"/>
        </w:rPr>
        <w:t>i wykonać przyłącza sanitarne. Zadaniem projektanta, wykonawcy robót  jest doko</w:t>
      </w:r>
      <w:r w:rsidR="00BD39CB">
        <w:rPr>
          <w:rFonts w:cs="Times New Roman"/>
        </w:rPr>
        <w:t>nanie wizji lokalnej, pomiarów</w:t>
      </w:r>
      <w:r>
        <w:rPr>
          <w:rFonts w:cs="Times New Roman"/>
        </w:rPr>
        <w:t>, wykonanie projektów oraz wybudowanie przyłączy sanitarnych.</w:t>
      </w:r>
    </w:p>
    <w:p w:rsidR="000D7A7D" w:rsidRDefault="00C3606F" w:rsidP="008C6318">
      <w:pPr>
        <w:pStyle w:val="Domylnie"/>
        <w:jc w:val="both"/>
      </w:pPr>
      <w:r>
        <w:rPr>
          <w:rFonts w:cs="Times New Roman"/>
        </w:rPr>
        <w:t>W wycenie ofertowej należy uwzględnić również koszty odtworzenia terenu do stanu niepogorszonego po robotach budowlanych .</w:t>
      </w:r>
    </w:p>
    <w:p w:rsidR="000D7A7D" w:rsidRDefault="00C3606F" w:rsidP="008C6318">
      <w:pPr>
        <w:pStyle w:val="Domylnie"/>
        <w:jc w:val="both"/>
      </w:pPr>
      <w:r>
        <w:rPr>
          <w:rFonts w:cs="Times New Roman"/>
          <w:b/>
        </w:rPr>
        <w:t>1.2 Podstawowe parametry i ogólny zakres prac objętych zadaniem.</w:t>
      </w:r>
    </w:p>
    <w:p w:rsidR="000D7A7D" w:rsidRDefault="00C3606F" w:rsidP="008C6318">
      <w:pPr>
        <w:pStyle w:val="Domylnie"/>
        <w:jc w:val="both"/>
      </w:pPr>
      <w:r>
        <w:rPr>
          <w:rFonts w:cs="Times New Roman"/>
        </w:rPr>
        <w:t>Należy zaprojektować i wybudować przyłącza sanitarne na posesjach ujętych w tabeli poniżej :</w:t>
      </w:r>
    </w:p>
    <w:p w:rsidR="000D7A7D" w:rsidRDefault="00D90BCB">
      <w:pPr>
        <w:pStyle w:val="Domylnie"/>
        <w:ind w:left="284" w:hanging="284"/>
        <w:jc w:val="center"/>
      </w:pPr>
      <w:r>
        <w:rPr>
          <w:rFonts w:cs="Times New Roman"/>
          <w:b/>
        </w:rPr>
        <w:t>WYKAZ</w:t>
      </w:r>
      <w:r w:rsidR="00C3606F">
        <w:rPr>
          <w:rFonts w:cs="Times New Roman"/>
          <w:b/>
        </w:rPr>
        <w:t xml:space="preserve"> PLANOWANYCH PODŁĄCZEŃ KANALIZACYJNYCH</w:t>
      </w:r>
    </w:p>
    <w:tbl>
      <w:tblPr>
        <w:tblW w:w="9161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06"/>
        <w:gridCol w:w="2449"/>
        <w:gridCol w:w="1559"/>
        <w:gridCol w:w="2303"/>
        <w:gridCol w:w="2444"/>
      </w:tblGrid>
      <w:tr w:rsidR="000D7A7D" w:rsidTr="008C6318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A7D" w:rsidRPr="008C6318" w:rsidRDefault="00C3606F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L</w:t>
            </w:r>
            <w:r w:rsidR="008C6318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p</w:t>
            </w:r>
            <w:r w:rsidRPr="008C6318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A7D" w:rsidRPr="008C6318" w:rsidRDefault="00C3606F" w:rsidP="00C3606F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NAZWA MIEJSCOWOŚCI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A7D" w:rsidRPr="008C6318" w:rsidRDefault="00C3606F" w:rsidP="00C3606F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NR.DZIAŁKI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A7D" w:rsidRPr="008C6318" w:rsidRDefault="00C3606F" w:rsidP="00C3606F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b/>
                <w:sz w:val="22"/>
                <w:szCs w:val="22"/>
              </w:rPr>
              <w:t>PARAMETRY PRZYŁĄCZA SANITARNEGO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A7D" w:rsidRPr="008C6318" w:rsidRDefault="00C3606F" w:rsidP="00C3606F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b/>
                <w:color w:val="000000"/>
                <w:sz w:val="22"/>
                <w:szCs w:val="22"/>
                <w:lang w:eastAsia="pl-PL"/>
              </w:rPr>
              <w:t>ADRES POSESJI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2111/1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bookmarkStart w:id="0" w:name="__DdeLink__1225_172595455"/>
            <w:bookmarkStart w:id="1" w:name="__DdeLink__3664_1902348488"/>
            <w:bookmarkEnd w:id="0"/>
            <w:r w:rsidRPr="008F52EA">
              <w:rPr>
                <w:rFonts w:ascii="Calibri" w:hAnsi="Calibri"/>
                <w:color w:val="auto"/>
              </w:rPr>
              <w:t>Rura lita PVC ø 160 -</w:t>
            </w:r>
            <w:bookmarkEnd w:id="1"/>
            <w:r w:rsidRPr="008F52EA">
              <w:rPr>
                <w:rFonts w:ascii="Calibri" w:hAnsi="Calibri"/>
                <w:color w:val="auto"/>
              </w:rPr>
              <w:t xml:space="preserve">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BIAŁOSTOCKA 4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BIAŁOSTOCKA 24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1164/5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BIAŁOSTOCKA 29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1163/4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BIAŁOSTOCKA 31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BIAŁOSTOCKA 44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LEŚMIANA 5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LEŚMIANA 13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594/6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DUBIAŻYŃSKA 20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4411/1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DUBIAŻYŃSKA 36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4411/2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DUBIAŻYŃSKA 38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710/4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DUBIAŻYŃSKA 55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DUBIAŻYŃSKA 41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DUBIAŻYŃSKA 48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DUBIAŻYŃSKA 81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699/4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NIECAŁA 2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704/1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ŻURAWIA 1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KLEEBERGA 27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KLEEBERGA 43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KLEEBERGA 66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KLEEBERGA 80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1985/4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KLEEBERGA 81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KLEEBERGA 84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3956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KLEEBERGA 126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895/2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STUDZIWODZKA 1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STUDZIWODZKA 40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3652/70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STUDZIWODZKA 72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321/3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BRAŃSKA 20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430/13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BRAŃSKA 83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BRAŃSKA 91 (Markiewicz)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WIEJSKA 5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463/1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WIEJSKA 16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WIEJSKA 24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108/1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WIEJSKA 29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WIEJSKA 46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WIEJSKA 58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REJTANA 13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REJTANA 14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3846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REJTANA 56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REJTANA 69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OKRĘŻNA 26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4196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KOCHANOWSKIEGO 2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417/2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3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5113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23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ŻEROMSKIEGO 36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ŻEROMSKIEGO 40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 LISTOPADA 33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204/1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 LISTOPADA 37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66/44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 LISTOPADA 72A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 LISTOPADA 113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ŁĄKOWA 29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1425/2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PIŁSUDSKIEGO 68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1168/2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PIŁSUDSKIEGO 77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3526/2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HOŁOWIESKA 38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2531/4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OGRODOWA 64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672/3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SŁOWACKIEGO 21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TOKARZEWICZA 6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3082/9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CHMIELNA 37A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5125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 PAWŁA 38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405/7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BACZYŃSKIEGO 12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POŚWIĘTNA 15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PARKOWA 2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24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MYŚLIWSKA 4</w:t>
            </w:r>
          </w:p>
        </w:tc>
      </w:tr>
      <w:tr w:rsidR="008F52EA" w:rsidTr="006B0974">
        <w:trPr>
          <w:trHeight w:val="802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pStyle w:val="Domylnie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24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Pr="008C6318" w:rsidRDefault="008F52EA" w:rsidP="008C6318">
            <w:pPr>
              <w:pStyle w:val="Domylnie"/>
              <w:spacing w:after="0" w:line="100" w:lineRule="atLeast"/>
              <w:jc w:val="center"/>
              <w:rPr>
                <w:sz w:val="22"/>
                <w:szCs w:val="22"/>
              </w:rPr>
            </w:pPr>
            <w:r w:rsidRPr="008C6318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BIELSK PODLASKI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52EA" w:rsidRPr="008F52EA" w:rsidRDefault="008F52EA" w:rsidP="00F42DB9">
            <w:pPr>
              <w:pStyle w:val="Domylnie"/>
              <w:spacing w:after="0"/>
              <w:jc w:val="center"/>
              <w:rPr>
                <w:color w:val="auto"/>
              </w:rPr>
            </w:pPr>
            <w:r w:rsidRPr="008F52EA">
              <w:rPr>
                <w:rFonts w:ascii="Calibri" w:hAnsi="Calibri"/>
                <w:color w:val="auto"/>
              </w:rPr>
              <w:t xml:space="preserve">Rura lita PVC ø 160 - </w:t>
            </w:r>
          </w:p>
        </w:tc>
        <w:tc>
          <w:tcPr>
            <w:tcW w:w="244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F52EA" w:rsidRDefault="008F52EA" w:rsidP="008C631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ERDMANA 4</w:t>
            </w:r>
          </w:p>
        </w:tc>
      </w:tr>
    </w:tbl>
    <w:p w:rsidR="000D7A7D" w:rsidRDefault="000D7A7D" w:rsidP="008C6318">
      <w:pPr>
        <w:pStyle w:val="Domylnie"/>
        <w:spacing w:after="0"/>
        <w:ind w:left="284" w:hanging="284"/>
        <w:jc w:val="both"/>
      </w:pPr>
    </w:p>
    <w:p w:rsidR="008C6318" w:rsidRDefault="008C6318">
      <w:pPr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cs="Times New Roman"/>
          <w:b/>
        </w:rPr>
        <w:br w:type="page"/>
      </w:r>
    </w:p>
    <w:p w:rsidR="000D7A7D" w:rsidRDefault="0014259C">
      <w:pPr>
        <w:pStyle w:val="Domylnie"/>
        <w:jc w:val="both"/>
      </w:pPr>
      <w:r>
        <w:rPr>
          <w:rFonts w:cs="Times New Roman"/>
          <w:b/>
        </w:rPr>
        <w:lastRenderedPageBreak/>
        <w:t xml:space="preserve">Zaleca się aby Wykonawca </w:t>
      </w:r>
      <w:r w:rsidR="00C3606F">
        <w:rPr>
          <w:rFonts w:cs="Times New Roman"/>
          <w:b/>
        </w:rPr>
        <w:t>przeprowadzi</w:t>
      </w:r>
      <w:r>
        <w:rPr>
          <w:rFonts w:cs="Times New Roman"/>
          <w:b/>
        </w:rPr>
        <w:t>ł</w:t>
      </w:r>
      <w:r w:rsidR="00C3606F">
        <w:rPr>
          <w:rFonts w:cs="Times New Roman"/>
          <w:b/>
        </w:rPr>
        <w:t xml:space="preserve"> wizję lokalną w terenie i uszczegółowić zakres prac budowlanych.</w:t>
      </w:r>
    </w:p>
    <w:p w:rsidR="000D7A7D" w:rsidRPr="00BD39CB" w:rsidRDefault="00C3606F" w:rsidP="00BD39CB">
      <w:pPr>
        <w:rPr>
          <w:rFonts w:ascii="Times New Roman" w:hAnsi="Times New Roman" w:cs="Times New Roman"/>
          <w:sz w:val="24"/>
          <w:szCs w:val="24"/>
        </w:rPr>
      </w:pPr>
      <w:r w:rsidRPr="00BD39CB">
        <w:rPr>
          <w:rFonts w:ascii="Times New Roman" w:hAnsi="Times New Roman" w:cs="Times New Roman"/>
          <w:sz w:val="24"/>
          <w:szCs w:val="24"/>
        </w:rPr>
        <w:t>Wymagania materiałowe:</w:t>
      </w:r>
    </w:p>
    <w:p w:rsidR="000D7A7D" w:rsidRDefault="00C3606F" w:rsidP="00C3606F">
      <w:pPr>
        <w:pStyle w:val="Domylnie"/>
        <w:numPr>
          <w:ilvl w:val="0"/>
          <w:numId w:val="3"/>
        </w:numPr>
        <w:jc w:val="both"/>
      </w:pPr>
      <w:r>
        <w:rPr>
          <w:rFonts w:cs="Times New Roman"/>
        </w:rPr>
        <w:t>przyłącza wykonać z rur PVC kielichowych litych ø 160 mm</w:t>
      </w:r>
    </w:p>
    <w:p w:rsidR="000D7A7D" w:rsidRDefault="00C3606F" w:rsidP="00C3606F">
      <w:pPr>
        <w:pStyle w:val="Domylnie"/>
        <w:numPr>
          <w:ilvl w:val="0"/>
          <w:numId w:val="3"/>
        </w:numPr>
        <w:jc w:val="both"/>
      </w:pPr>
      <w:r>
        <w:rPr>
          <w:rFonts w:cs="Times New Roman"/>
        </w:rPr>
        <w:t xml:space="preserve">studnie kanalizacyjne betonowe z betonu kl. C35/45 ø 1000 </w:t>
      </w:r>
      <w:proofErr w:type="spellStart"/>
      <w:r>
        <w:rPr>
          <w:rFonts w:cs="Times New Roman"/>
        </w:rPr>
        <w:t>mm</w:t>
      </w:r>
      <w:proofErr w:type="spellEnd"/>
      <w:r>
        <w:rPr>
          <w:rFonts w:cs="Times New Roman"/>
        </w:rPr>
        <w:t>. lub studnie kanalizacyjne z PVC o średnicy nie mniejszej niż 425 mm</w:t>
      </w:r>
    </w:p>
    <w:p w:rsidR="000D7A7D" w:rsidRDefault="00C3606F" w:rsidP="00BD39CB">
      <w:pPr>
        <w:pStyle w:val="Domylnie"/>
        <w:tabs>
          <w:tab w:val="clear" w:pos="708"/>
          <w:tab w:val="left" w:pos="0"/>
        </w:tabs>
        <w:jc w:val="both"/>
      </w:pPr>
      <w:r>
        <w:rPr>
          <w:rFonts w:cs="Times New Roman"/>
          <w:b/>
        </w:rPr>
        <w:t>1.3. Zakres robót objęty wyceną ofertową.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</w:rPr>
        <w:t>Należy przewidzieć grawitacyjny spływ ścieków bytowych z posesji.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</w:rPr>
        <w:t>W cenie ofertowej za realizację zadania należy ująć:</w:t>
      </w:r>
    </w:p>
    <w:p w:rsidR="000D7A7D" w:rsidRDefault="00C3606F" w:rsidP="00C3606F">
      <w:pPr>
        <w:pStyle w:val="Domylnie"/>
        <w:numPr>
          <w:ilvl w:val="0"/>
          <w:numId w:val="4"/>
        </w:numPr>
        <w:tabs>
          <w:tab w:val="left" w:pos="992"/>
          <w:tab w:val="left" w:pos="1276"/>
          <w:tab w:val="left" w:pos="1419"/>
        </w:tabs>
        <w:jc w:val="both"/>
      </w:pPr>
      <w:r>
        <w:rPr>
          <w:rFonts w:cs="Times New Roman"/>
        </w:rPr>
        <w:t>przyłącza sanitarne wg tabeli</w:t>
      </w:r>
      <w:r w:rsidR="00BD39CB">
        <w:rPr>
          <w:rFonts w:cs="Times New Roman"/>
        </w:rPr>
        <w:t xml:space="preserve"> powyżej</w:t>
      </w:r>
      <w:r>
        <w:rPr>
          <w:rFonts w:cs="Times New Roman"/>
        </w:rPr>
        <w:t>,</w:t>
      </w:r>
    </w:p>
    <w:p w:rsidR="000D7A7D" w:rsidRDefault="00C3606F" w:rsidP="00C3606F">
      <w:pPr>
        <w:pStyle w:val="Domylnie"/>
        <w:numPr>
          <w:ilvl w:val="0"/>
          <w:numId w:val="4"/>
        </w:numPr>
        <w:jc w:val="both"/>
      </w:pPr>
      <w:r>
        <w:rPr>
          <w:rFonts w:cs="Times New Roman"/>
        </w:rPr>
        <w:t>studzienki rewizyjne</w:t>
      </w:r>
      <w:r w:rsidR="00BD39CB">
        <w:rPr>
          <w:rFonts w:cs="Times New Roman"/>
        </w:rPr>
        <w:t>,</w:t>
      </w:r>
      <w:r>
        <w:rPr>
          <w:rFonts w:cs="Times New Roman"/>
        </w:rPr>
        <w:t xml:space="preserve"> </w:t>
      </w:r>
    </w:p>
    <w:p w:rsidR="000D7A7D" w:rsidRDefault="00C3606F" w:rsidP="00C3606F">
      <w:pPr>
        <w:pStyle w:val="Domylnie"/>
        <w:numPr>
          <w:ilvl w:val="0"/>
          <w:numId w:val="4"/>
        </w:numPr>
        <w:jc w:val="both"/>
      </w:pPr>
      <w:r>
        <w:rPr>
          <w:rFonts w:cs="Times New Roman"/>
        </w:rPr>
        <w:t xml:space="preserve">wszystkie wykopy o ścianach pionowych umocnione, w miejscach kolizji </w:t>
      </w:r>
      <w:r>
        <w:rPr>
          <w:rFonts w:cs="Times New Roman"/>
        </w:rPr>
        <w:br/>
        <w:t>z uzbrojeniem podzi</w:t>
      </w:r>
      <w:r w:rsidR="00BD39CB">
        <w:rPr>
          <w:rFonts w:cs="Times New Roman"/>
        </w:rPr>
        <w:t>emnym wykopy prowadzone ręcznie,</w:t>
      </w:r>
    </w:p>
    <w:p w:rsidR="000D7A7D" w:rsidRDefault="00C3606F" w:rsidP="00C3606F">
      <w:pPr>
        <w:pStyle w:val="Domylnie"/>
        <w:numPr>
          <w:ilvl w:val="0"/>
          <w:numId w:val="4"/>
        </w:numPr>
        <w:jc w:val="both"/>
      </w:pPr>
      <w:r>
        <w:rPr>
          <w:rFonts w:cs="Times New Roman"/>
        </w:rPr>
        <w:t>wykopy ręczne</w:t>
      </w:r>
      <w:r w:rsidR="00BD39CB">
        <w:rPr>
          <w:rFonts w:cs="Times New Roman"/>
        </w:rPr>
        <w:t>,</w:t>
      </w:r>
    </w:p>
    <w:p w:rsidR="000D7A7D" w:rsidRDefault="00C3606F" w:rsidP="00C3606F">
      <w:pPr>
        <w:pStyle w:val="Domylnie"/>
        <w:numPr>
          <w:ilvl w:val="0"/>
          <w:numId w:val="4"/>
        </w:numPr>
        <w:jc w:val="both"/>
      </w:pPr>
      <w:r>
        <w:rPr>
          <w:rFonts w:cs="Times New Roman"/>
        </w:rPr>
        <w:t xml:space="preserve">wywóz gruntu z wykopów na miejsce tymczasowego składowania i przywóz gruntu </w:t>
      </w:r>
      <w:r>
        <w:rPr>
          <w:rFonts w:cs="Times New Roman"/>
        </w:rPr>
        <w:br/>
        <w:t>z powrotem do  zasypania wykopów,</w:t>
      </w:r>
    </w:p>
    <w:p w:rsidR="000D7A7D" w:rsidRDefault="00C3606F" w:rsidP="00C3606F">
      <w:pPr>
        <w:pStyle w:val="Domylnie"/>
        <w:numPr>
          <w:ilvl w:val="0"/>
          <w:numId w:val="4"/>
        </w:numPr>
        <w:jc w:val="both"/>
      </w:pPr>
      <w:r>
        <w:rPr>
          <w:rFonts w:cs="Times New Roman"/>
        </w:rPr>
        <w:t>odtworzenie terenu, do stanu niepogorszonego,</w:t>
      </w:r>
    </w:p>
    <w:p w:rsidR="00C3606F" w:rsidRDefault="00C3606F" w:rsidP="00C3606F">
      <w:pPr>
        <w:pStyle w:val="Domylnie"/>
        <w:numPr>
          <w:ilvl w:val="0"/>
          <w:numId w:val="4"/>
        </w:numPr>
        <w:jc w:val="both"/>
      </w:pPr>
      <w:r>
        <w:rPr>
          <w:rFonts w:cs="Times New Roman"/>
        </w:rPr>
        <w:t>poniesienie kosztów obsługi geodezyjnej</w:t>
      </w:r>
      <w:r w:rsidR="00BD39CB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>1.4. Zakres prac do wykonania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ab/>
        <w:t xml:space="preserve">  1.4.1. W części dotyczącej projektowania</w:t>
      </w:r>
    </w:p>
    <w:p w:rsidR="000D7A7D" w:rsidRDefault="00C3606F" w:rsidP="00C3606F">
      <w:pPr>
        <w:pStyle w:val="Domylnie"/>
        <w:numPr>
          <w:ilvl w:val="0"/>
          <w:numId w:val="5"/>
        </w:numPr>
        <w:jc w:val="both"/>
      </w:pPr>
      <w:r>
        <w:rPr>
          <w:rFonts w:cs="Times New Roman"/>
        </w:rPr>
        <w:t>pozyskanie, zebranie i weryfikację wszystkich danych niezbędnych do wykonania projektu,</w:t>
      </w:r>
    </w:p>
    <w:p w:rsidR="000D7A7D" w:rsidRDefault="00C3606F" w:rsidP="00C3606F">
      <w:pPr>
        <w:pStyle w:val="Domylnie"/>
        <w:numPr>
          <w:ilvl w:val="0"/>
          <w:numId w:val="5"/>
        </w:numPr>
        <w:jc w:val="both"/>
      </w:pPr>
      <w:r>
        <w:rPr>
          <w:rFonts w:cs="Times New Roman"/>
        </w:rPr>
        <w:t>przygotowanie wymaganych materiałów, niezbędnych do prawidłowego wykonania projektu i późniejszej realizacji prac wykonawczych i montażowych,</w:t>
      </w:r>
    </w:p>
    <w:p w:rsidR="000D7A7D" w:rsidRDefault="00C3606F" w:rsidP="00C3606F">
      <w:pPr>
        <w:pStyle w:val="Domylnie"/>
        <w:numPr>
          <w:ilvl w:val="0"/>
          <w:numId w:val="5"/>
        </w:numPr>
        <w:jc w:val="both"/>
      </w:pPr>
      <w:r>
        <w:rPr>
          <w:rFonts w:cs="Times New Roman"/>
        </w:rPr>
        <w:t>opracowanie projektów przyłączy sanitarnych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ab/>
        <w:t xml:space="preserve"> 1.4.2. W części wykonawczej</w:t>
      </w:r>
    </w:p>
    <w:p w:rsidR="000D7A7D" w:rsidRDefault="00C3606F" w:rsidP="00C3606F">
      <w:pPr>
        <w:pStyle w:val="Domylnie"/>
        <w:numPr>
          <w:ilvl w:val="0"/>
          <w:numId w:val="6"/>
        </w:numPr>
        <w:jc w:val="both"/>
      </w:pPr>
      <w:r>
        <w:rPr>
          <w:rFonts w:cs="Times New Roman"/>
        </w:rPr>
        <w:t>organizację, zagospodarowanie i utrzymanie zaplecza budowy</w:t>
      </w:r>
    </w:p>
    <w:p w:rsidR="000D7A7D" w:rsidRDefault="00C3606F" w:rsidP="00C3606F">
      <w:pPr>
        <w:pStyle w:val="Domylnie"/>
        <w:numPr>
          <w:ilvl w:val="0"/>
          <w:numId w:val="6"/>
        </w:numPr>
        <w:tabs>
          <w:tab w:val="left" w:pos="426"/>
          <w:tab w:val="left" w:pos="992"/>
        </w:tabs>
        <w:jc w:val="both"/>
      </w:pPr>
      <w:r>
        <w:rPr>
          <w:rFonts w:cs="Times New Roman"/>
        </w:rPr>
        <w:t>zorganizowanie i wykonanie prac budowlano- montażowych,</w:t>
      </w:r>
    </w:p>
    <w:p w:rsidR="000D7A7D" w:rsidRDefault="00C3606F" w:rsidP="00C3606F">
      <w:pPr>
        <w:pStyle w:val="Domylnie"/>
        <w:numPr>
          <w:ilvl w:val="0"/>
          <w:numId w:val="6"/>
        </w:numPr>
        <w:jc w:val="both"/>
      </w:pPr>
      <w:r>
        <w:rPr>
          <w:rFonts w:cs="Times New Roman"/>
        </w:rPr>
        <w:lastRenderedPageBreak/>
        <w:t xml:space="preserve">zorganizowanie i przeprowadzenie niezbędnych </w:t>
      </w:r>
      <w:r>
        <w:rPr>
          <w:rFonts w:cs="Times New Roman"/>
          <w:color w:val="000000"/>
        </w:rPr>
        <w:t>prób i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odbiorów oraz ewentualne    uzupełnienie dokumentacji odbiorowej w trakcie trwania inwestycji i w wymaganym czasie po jej zakończeniu,</w:t>
      </w:r>
    </w:p>
    <w:p w:rsidR="000D7A7D" w:rsidRDefault="00C3606F" w:rsidP="00C3606F">
      <w:pPr>
        <w:pStyle w:val="Domylnie"/>
        <w:numPr>
          <w:ilvl w:val="0"/>
          <w:numId w:val="6"/>
        </w:numPr>
        <w:jc w:val="both"/>
      </w:pPr>
      <w:r>
        <w:rPr>
          <w:rFonts w:cs="Times New Roman"/>
        </w:rPr>
        <w:t xml:space="preserve">wykonanie powykonawczej inwentaryzacji geodezyjnej </w:t>
      </w:r>
    </w:p>
    <w:p w:rsidR="000D7A7D" w:rsidRDefault="00C3606F" w:rsidP="0014259C">
      <w:pPr>
        <w:pStyle w:val="Domylnie"/>
        <w:tabs>
          <w:tab w:val="clear" w:pos="708"/>
          <w:tab w:val="left" w:pos="0"/>
        </w:tabs>
        <w:jc w:val="both"/>
      </w:pPr>
      <w:r>
        <w:rPr>
          <w:rFonts w:cs="Times New Roman"/>
          <w:b/>
        </w:rPr>
        <w:t>1.5. Program użytkowy</w:t>
      </w:r>
    </w:p>
    <w:p w:rsidR="000D7A7D" w:rsidRDefault="00C3606F" w:rsidP="0014259C">
      <w:pPr>
        <w:pStyle w:val="Domylnie"/>
        <w:jc w:val="both"/>
      </w:pPr>
      <w:r>
        <w:rPr>
          <w:rFonts w:cs="Times New Roman"/>
        </w:rPr>
        <w:t>Projekt przyłączy do kanalizacji sanitarnej musi przewidywać przyłączenie wszystkich nieruchomości objętej zakresem opracowania.</w:t>
      </w:r>
    </w:p>
    <w:p w:rsidR="000D7A7D" w:rsidRDefault="00C3606F">
      <w:pPr>
        <w:pStyle w:val="Domylnie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Nie przewiduje się zastosowania kanalizacji ciśnieniowej. 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 xml:space="preserve">2. WYMAGANIA ZAMAWIAJĄCEGO  </w:t>
      </w:r>
    </w:p>
    <w:p w:rsidR="000D7A7D" w:rsidRDefault="00C3606F" w:rsidP="0014259C">
      <w:pPr>
        <w:pStyle w:val="Domylnie"/>
        <w:tabs>
          <w:tab w:val="clear" w:pos="708"/>
          <w:tab w:val="left" w:pos="0"/>
        </w:tabs>
        <w:jc w:val="both"/>
      </w:pPr>
      <w:r>
        <w:rPr>
          <w:rFonts w:cs="Times New Roman"/>
          <w:b/>
        </w:rPr>
        <w:t>2.1. Cechy obiektu</w:t>
      </w:r>
    </w:p>
    <w:p w:rsidR="000D7A7D" w:rsidRDefault="00C3606F" w:rsidP="0014259C">
      <w:pPr>
        <w:pStyle w:val="Domylnie"/>
        <w:tabs>
          <w:tab w:val="left" w:pos="284"/>
        </w:tabs>
        <w:jc w:val="both"/>
      </w:pPr>
      <w:r>
        <w:rPr>
          <w:rFonts w:cs="Times New Roman"/>
        </w:rPr>
        <w:t xml:space="preserve">Zakres i treść projektu oraz jego realizacja powinny być oparte o obowiązujące    przepisy prawa polskiego, przepisy wydane przez władze miejscowe oraz normy, które są </w:t>
      </w:r>
      <w:r>
        <w:rPr>
          <w:rFonts w:cs="Times New Roman"/>
        </w:rPr>
        <w:br/>
        <w:t xml:space="preserve">w jakikolwiek sposób związane z przedmiotem zamówienia. </w:t>
      </w:r>
    </w:p>
    <w:p w:rsidR="000D7A7D" w:rsidRDefault="00C3606F" w:rsidP="0014259C">
      <w:pPr>
        <w:pStyle w:val="Domylnie"/>
        <w:tabs>
          <w:tab w:val="left" w:pos="284"/>
        </w:tabs>
        <w:jc w:val="both"/>
      </w:pPr>
      <w:r>
        <w:rPr>
          <w:rFonts w:cs="Times New Roman"/>
        </w:rPr>
        <w:t>W szczególności:</w:t>
      </w:r>
    </w:p>
    <w:p w:rsidR="000D7A7D" w:rsidRDefault="00C3606F" w:rsidP="00C3606F">
      <w:pPr>
        <w:pStyle w:val="Domylnie"/>
        <w:numPr>
          <w:ilvl w:val="0"/>
          <w:numId w:val="7"/>
        </w:numPr>
        <w:jc w:val="both"/>
      </w:pPr>
      <w:r>
        <w:rPr>
          <w:rFonts w:cs="Times New Roman"/>
        </w:rPr>
        <w:t>projekt musi bazować na najnowszych rozwiązaniach technicznych.</w:t>
      </w:r>
    </w:p>
    <w:p w:rsidR="000D7A7D" w:rsidRDefault="00C3606F" w:rsidP="00C3606F">
      <w:pPr>
        <w:pStyle w:val="Domylnie"/>
        <w:numPr>
          <w:ilvl w:val="0"/>
          <w:numId w:val="7"/>
        </w:numPr>
        <w:jc w:val="both"/>
      </w:pPr>
      <w:r>
        <w:rPr>
          <w:rFonts w:cs="Times New Roman"/>
        </w:rPr>
        <w:t>projektowane odcinki przyłączy  muszą być powiązane z istniejącym układem kanalizacji, aby powstały docelowo układ powiązań był jednorodny i spójny,</w:t>
      </w:r>
    </w:p>
    <w:p w:rsidR="000D7A7D" w:rsidRDefault="00C3606F" w:rsidP="00C3606F">
      <w:pPr>
        <w:pStyle w:val="Domylnie"/>
        <w:numPr>
          <w:ilvl w:val="0"/>
          <w:numId w:val="7"/>
        </w:numPr>
        <w:jc w:val="both"/>
      </w:pPr>
      <w:bookmarkStart w:id="2" w:name="_GoBack"/>
      <w:bookmarkEnd w:id="2"/>
      <w:r>
        <w:rPr>
          <w:rFonts w:cs="Times New Roman"/>
        </w:rPr>
        <w:t>spadki przyłączy grawitacyjnych powinny zapewniać minimalną prędkość przepływu ścieków,</w:t>
      </w:r>
      <w:r w:rsidR="00BD39CB">
        <w:rPr>
          <w:rFonts w:cs="Times New Roman"/>
        </w:rPr>
        <w:t xml:space="preserve"> </w:t>
      </w:r>
      <w:r>
        <w:rPr>
          <w:rFonts w:cs="Times New Roman"/>
        </w:rPr>
        <w:t>zapewniając samooczyszczanie rurociągów.</w:t>
      </w:r>
    </w:p>
    <w:p w:rsidR="000D7A7D" w:rsidRDefault="00C3606F" w:rsidP="00C3606F">
      <w:pPr>
        <w:pStyle w:val="Domylnie"/>
        <w:numPr>
          <w:ilvl w:val="0"/>
          <w:numId w:val="7"/>
        </w:numPr>
        <w:tabs>
          <w:tab w:val="left" w:pos="426"/>
          <w:tab w:val="left" w:pos="992"/>
        </w:tabs>
        <w:jc w:val="both"/>
      </w:pPr>
      <w:r>
        <w:rPr>
          <w:rFonts w:cs="Times New Roman"/>
        </w:rPr>
        <w:t>rozwiązania wynikające z oferowanego taniego wykonania, dla których istnieje uzasadnione podejrzenie, że mogą w przyszłości powodować problemy z eksploatacją i utrzymaniem, nie będą przez Zamawiającego zaakceptowane.</w:t>
      </w:r>
    </w:p>
    <w:p w:rsidR="000D7A7D" w:rsidRDefault="00C3606F" w:rsidP="00C3606F">
      <w:pPr>
        <w:pStyle w:val="Domylnie"/>
        <w:numPr>
          <w:ilvl w:val="0"/>
          <w:numId w:val="7"/>
        </w:numPr>
        <w:jc w:val="both"/>
      </w:pPr>
      <w:r>
        <w:rPr>
          <w:rFonts w:cs="Times New Roman"/>
        </w:rPr>
        <w:t xml:space="preserve">Wykonawca jest zobowiązany do przeprowadzenia konsultacji z Zamawiającym na każdym etapie procesu projektowego: wymagana jest końcowa akceptacja Zamawiającego 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>2.2 Warunki wykonania i odbioru.</w:t>
      </w:r>
    </w:p>
    <w:p w:rsidR="000D7A7D" w:rsidRDefault="00C3606F" w:rsidP="0014259C">
      <w:pPr>
        <w:pStyle w:val="Domylnie"/>
        <w:jc w:val="both"/>
      </w:pPr>
      <w:r>
        <w:rPr>
          <w:rFonts w:cs="Times New Roman"/>
        </w:rPr>
        <w:t xml:space="preserve">Wykonawca jest zobowiązany do stałej i systematycznej kontroli prowadzonych robót. </w:t>
      </w:r>
      <w:r>
        <w:rPr>
          <w:rFonts w:cs="Times New Roman"/>
        </w:rPr>
        <w:br/>
        <w:t>W szczególności kontrola powinna obejmować:</w:t>
      </w:r>
    </w:p>
    <w:p w:rsidR="000D7A7D" w:rsidRDefault="00C3606F" w:rsidP="00C3606F">
      <w:pPr>
        <w:pStyle w:val="Domylnie"/>
        <w:numPr>
          <w:ilvl w:val="0"/>
          <w:numId w:val="8"/>
        </w:numPr>
        <w:jc w:val="both"/>
      </w:pPr>
      <w:r>
        <w:rPr>
          <w:rFonts w:cs="Times New Roman"/>
        </w:rPr>
        <w:t>Sprawdzenie rzędnych przyłącza</w:t>
      </w:r>
      <w:r w:rsidR="00BD39CB">
        <w:rPr>
          <w:rFonts w:cs="Times New Roman"/>
        </w:rPr>
        <w:t>,</w:t>
      </w:r>
    </w:p>
    <w:p w:rsidR="000D7A7D" w:rsidRDefault="00C3606F" w:rsidP="00C3606F">
      <w:pPr>
        <w:pStyle w:val="Domylnie"/>
        <w:numPr>
          <w:ilvl w:val="0"/>
          <w:numId w:val="8"/>
        </w:numPr>
        <w:jc w:val="both"/>
      </w:pPr>
      <w:r>
        <w:rPr>
          <w:rFonts w:cs="Times New Roman"/>
        </w:rPr>
        <w:t>Zabezpiecze</w:t>
      </w:r>
      <w:r w:rsidR="00BD39CB">
        <w:rPr>
          <w:rFonts w:cs="Times New Roman"/>
        </w:rPr>
        <w:t>nie wykopów przed zalaniem wodą,</w:t>
      </w:r>
    </w:p>
    <w:p w:rsidR="000D7A7D" w:rsidRDefault="00C3606F" w:rsidP="00C3606F">
      <w:pPr>
        <w:pStyle w:val="Domylnie"/>
        <w:numPr>
          <w:ilvl w:val="0"/>
          <w:numId w:val="8"/>
        </w:numPr>
        <w:jc w:val="both"/>
      </w:pPr>
      <w:r>
        <w:rPr>
          <w:rFonts w:cs="Times New Roman"/>
        </w:rPr>
        <w:t xml:space="preserve">Sprawdzenie zgodności z dokumentacją projektową </w:t>
      </w:r>
      <w:r w:rsidR="00BD39CB">
        <w:rPr>
          <w:rFonts w:cs="Times New Roman"/>
        </w:rPr>
        <w:t>ułożenia przewodów i studzienek,</w:t>
      </w:r>
    </w:p>
    <w:p w:rsidR="000D7A7D" w:rsidRDefault="00C3606F" w:rsidP="00C3606F">
      <w:pPr>
        <w:pStyle w:val="Domylnie"/>
        <w:numPr>
          <w:ilvl w:val="0"/>
          <w:numId w:val="8"/>
        </w:numPr>
        <w:jc w:val="both"/>
      </w:pPr>
      <w:r>
        <w:rPr>
          <w:rFonts w:cs="Times New Roman"/>
        </w:rPr>
        <w:lastRenderedPageBreak/>
        <w:t>Sprawdzenie rzędnych posadowienia studzienek kanalizacyjnych i pokryw włazowych.</w:t>
      </w:r>
    </w:p>
    <w:p w:rsidR="000D7A7D" w:rsidRDefault="00C3606F" w:rsidP="0014259C">
      <w:pPr>
        <w:pStyle w:val="Domylnie"/>
        <w:tabs>
          <w:tab w:val="clear" w:pos="708"/>
          <w:tab w:val="left" w:pos="0"/>
        </w:tabs>
        <w:jc w:val="both"/>
      </w:pPr>
      <w:r>
        <w:rPr>
          <w:rFonts w:cs="Times New Roman"/>
          <w:b/>
        </w:rPr>
        <w:t>2.3. Odbiór częściowy – odbiór robót zanikających i ulegających zakryciu.</w:t>
      </w:r>
    </w:p>
    <w:p w:rsidR="000D7A7D" w:rsidRDefault="00C3606F" w:rsidP="0014259C">
      <w:pPr>
        <w:pStyle w:val="Domylnie"/>
        <w:tabs>
          <w:tab w:val="clear" w:pos="708"/>
          <w:tab w:val="left" w:pos="0"/>
        </w:tabs>
        <w:jc w:val="both"/>
      </w:pPr>
      <w:r>
        <w:rPr>
          <w:rFonts w:cs="Times New Roman"/>
        </w:rPr>
        <w:t>Odbiorowi robót zanikających i ulegających zakryciu podlegają:</w:t>
      </w:r>
    </w:p>
    <w:p w:rsidR="000D7A7D" w:rsidRDefault="00C3606F" w:rsidP="00C3606F">
      <w:pPr>
        <w:pStyle w:val="Domylnie"/>
        <w:numPr>
          <w:ilvl w:val="0"/>
          <w:numId w:val="9"/>
        </w:numPr>
        <w:jc w:val="both"/>
      </w:pPr>
      <w:r>
        <w:rPr>
          <w:rFonts w:cs="Times New Roman"/>
        </w:rPr>
        <w:t>podłoża, podsypki,</w:t>
      </w:r>
    </w:p>
    <w:p w:rsidR="000D7A7D" w:rsidRDefault="00C3606F" w:rsidP="00C3606F">
      <w:pPr>
        <w:pStyle w:val="Domylnie"/>
        <w:numPr>
          <w:ilvl w:val="0"/>
          <w:numId w:val="9"/>
        </w:numPr>
        <w:jc w:val="both"/>
      </w:pPr>
      <w:r>
        <w:rPr>
          <w:rFonts w:cs="Times New Roman"/>
        </w:rPr>
        <w:t>zasypanie wykopu</w:t>
      </w:r>
    </w:p>
    <w:p w:rsidR="000D7A7D" w:rsidRDefault="00C3606F" w:rsidP="00C3606F">
      <w:pPr>
        <w:pStyle w:val="Domylnie"/>
        <w:numPr>
          <w:ilvl w:val="0"/>
          <w:numId w:val="9"/>
        </w:numPr>
        <w:jc w:val="both"/>
      </w:pPr>
      <w:r>
        <w:rPr>
          <w:rFonts w:cs="Times New Roman"/>
        </w:rPr>
        <w:t>roboty montażowe wykonania rurociągów ułożonych w ziemi,</w:t>
      </w:r>
    </w:p>
    <w:p w:rsidR="000D7A7D" w:rsidRDefault="00C3606F" w:rsidP="00C3606F">
      <w:pPr>
        <w:pStyle w:val="Domylnie"/>
        <w:numPr>
          <w:ilvl w:val="0"/>
          <w:numId w:val="9"/>
        </w:numPr>
        <w:jc w:val="both"/>
      </w:pPr>
      <w:r>
        <w:rPr>
          <w:rFonts w:cs="Times New Roman"/>
        </w:rPr>
        <w:t>wykonane studzienki kanalizacyjne,</w:t>
      </w:r>
    </w:p>
    <w:p w:rsidR="000D7A7D" w:rsidRDefault="00C3606F" w:rsidP="00C3606F">
      <w:pPr>
        <w:pStyle w:val="Domylnie"/>
        <w:numPr>
          <w:ilvl w:val="0"/>
          <w:numId w:val="9"/>
        </w:numPr>
        <w:jc w:val="both"/>
      </w:pPr>
      <w:r>
        <w:rPr>
          <w:rFonts w:cs="Times New Roman"/>
        </w:rPr>
        <w:t>wykonana izolacja,</w:t>
      </w:r>
    </w:p>
    <w:p w:rsidR="000D7A7D" w:rsidRDefault="00C3606F" w:rsidP="0014259C">
      <w:pPr>
        <w:pStyle w:val="Domylnie"/>
        <w:tabs>
          <w:tab w:val="left" w:pos="426"/>
          <w:tab w:val="left" w:pos="992"/>
        </w:tabs>
        <w:jc w:val="both"/>
      </w:pPr>
      <w:r>
        <w:rPr>
          <w:rFonts w:cs="Times New Roman"/>
        </w:rPr>
        <w:t>Odbiór robót zanikających powinien być dokonany w czasie umożliwiającym wykonanie korekt i poprawek, bez hamowania ogólnego postępu robót.</w:t>
      </w:r>
    </w:p>
    <w:p w:rsidR="000D7A7D" w:rsidRPr="00863065" w:rsidRDefault="00C3606F" w:rsidP="0014259C">
      <w:pPr>
        <w:pStyle w:val="Domylnie"/>
        <w:tabs>
          <w:tab w:val="clear" w:pos="708"/>
          <w:tab w:val="left" w:pos="0"/>
        </w:tabs>
        <w:jc w:val="both"/>
        <w:rPr>
          <w:rFonts w:cs="Times New Roman"/>
        </w:rPr>
      </w:pPr>
      <w:r w:rsidRPr="00863065">
        <w:rPr>
          <w:rFonts w:cs="Times New Roman"/>
          <w:b/>
        </w:rPr>
        <w:t>2.4. Odbiór techniczny końcowy</w:t>
      </w:r>
    </w:p>
    <w:p w:rsidR="000D7A7D" w:rsidRDefault="00C3606F" w:rsidP="0014259C">
      <w:pPr>
        <w:pStyle w:val="Domylnie"/>
        <w:tabs>
          <w:tab w:val="left" w:pos="426"/>
          <w:tab w:val="left" w:pos="992"/>
        </w:tabs>
        <w:jc w:val="both"/>
      </w:pPr>
      <w:r>
        <w:rPr>
          <w:rFonts w:cs="Times New Roman"/>
        </w:rPr>
        <w:t xml:space="preserve">Jest to odbiór techniczny całkowitego przyłącza po zakończeniu budowy, przed przekazaniem do eksploatacji. </w:t>
      </w:r>
    </w:p>
    <w:p w:rsidR="000D7A7D" w:rsidRDefault="00C3606F">
      <w:pPr>
        <w:pStyle w:val="Domylnie"/>
        <w:tabs>
          <w:tab w:val="left" w:pos="426"/>
          <w:tab w:val="left" w:pos="992"/>
        </w:tabs>
        <w:ind w:left="284" w:hanging="284"/>
        <w:jc w:val="both"/>
      </w:pPr>
      <w:r>
        <w:rPr>
          <w:rFonts w:cs="Times New Roman"/>
        </w:rPr>
        <w:t>Dokumenty przedłożone do odbioru:</w:t>
      </w:r>
    </w:p>
    <w:p w:rsidR="000D7A7D" w:rsidRDefault="00C3606F" w:rsidP="00C3606F">
      <w:pPr>
        <w:pStyle w:val="Domylnie"/>
        <w:numPr>
          <w:ilvl w:val="0"/>
          <w:numId w:val="10"/>
        </w:numPr>
        <w:jc w:val="both"/>
      </w:pPr>
      <w:r>
        <w:rPr>
          <w:rFonts w:cs="Times New Roman"/>
        </w:rPr>
        <w:t>Wszystkie dokumenty odnośnie odbiorów częściowych.</w:t>
      </w:r>
    </w:p>
    <w:p w:rsidR="000D7A7D" w:rsidRDefault="00C3606F" w:rsidP="00C3606F">
      <w:pPr>
        <w:pStyle w:val="Domylnie"/>
        <w:numPr>
          <w:ilvl w:val="0"/>
          <w:numId w:val="10"/>
        </w:numPr>
        <w:jc w:val="both"/>
      </w:pPr>
      <w:r>
        <w:rPr>
          <w:rFonts w:cs="Times New Roman"/>
        </w:rPr>
        <w:t>Trzy egzemplarze inwentaryzacji geodezyjnej powykonawczej  wykonanej przez uprawnionych geodetów.</w:t>
      </w:r>
    </w:p>
    <w:p w:rsidR="005566BC" w:rsidRDefault="00C3606F" w:rsidP="0014259C">
      <w:pPr>
        <w:pStyle w:val="Domylnie"/>
        <w:jc w:val="both"/>
        <w:rPr>
          <w:rFonts w:cs="Times New Roman"/>
        </w:rPr>
      </w:pPr>
      <w:r>
        <w:rPr>
          <w:rFonts w:cs="Times New Roman"/>
        </w:rPr>
        <w:t>Próby końcowe i odbiór przyłączy sanitarnych należy prowadzić dla poszczególnych przyłączy</w:t>
      </w:r>
      <w:r w:rsidR="005566BC">
        <w:rPr>
          <w:rFonts w:cs="Times New Roman"/>
        </w:rPr>
        <w:t>.</w:t>
      </w:r>
    </w:p>
    <w:p w:rsidR="005566BC" w:rsidRPr="005566BC" w:rsidRDefault="005566BC" w:rsidP="0014259C">
      <w:pPr>
        <w:pStyle w:val="Domylnie"/>
        <w:tabs>
          <w:tab w:val="clear" w:pos="708"/>
          <w:tab w:val="left" w:pos="0"/>
        </w:tabs>
        <w:jc w:val="both"/>
        <w:rPr>
          <w:rFonts w:cs="Times New Roman"/>
          <w:b/>
        </w:rPr>
      </w:pPr>
      <w:r w:rsidRPr="005566BC">
        <w:rPr>
          <w:rFonts w:cs="Times New Roman"/>
          <w:b/>
        </w:rPr>
        <w:t>2.5.</w:t>
      </w:r>
      <w:r w:rsidR="00C3606F" w:rsidRPr="005566BC">
        <w:rPr>
          <w:rFonts w:cs="Times New Roman"/>
          <w:b/>
        </w:rPr>
        <w:t xml:space="preserve"> </w:t>
      </w:r>
      <w:r w:rsidRPr="005566BC">
        <w:rPr>
          <w:rFonts w:eastAsia="Arial Unicode MS" w:cs="Times New Roman"/>
          <w:color w:val="000000"/>
        </w:rPr>
        <w:t>Wykonawca  pokryje  koszt szkód  powstałych  na  skutek  uszkodzenia infrastruktury podziemnej, urządzeń nadziemnych i elementów zagospodarowania przestrzennego</w:t>
      </w:r>
      <w:r w:rsidRPr="00955547">
        <w:rPr>
          <w:rFonts w:ascii="Arial" w:eastAsia="Arial Unicode MS" w:hAnsi="Arial" w:cs="Arial"/>
          <w:color w:val="000000"/>
        </w:rPr>
        <w:t>.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 xml:space="preserve">3. </w:t>
      </w:r>
      <w:r w:rsidR="005566BC">
        <w:rPr>
          <w:rFonts w:cs="Times New Roman"/>
          <w:b/>
        </w:rPr>
        <w:t>CZĘŚĆ INFORMACYJNA DLA PRZEDMIOTU ZAMÓWIENIA</w:t>
      </w:r>
      <w:r>
        <w:rPr>
          <w:rFonts w:cs="Times New Roman"/>
          <w:b/>
        </w:rPr>
        <w:t>.</w:t>
      </w:r>
    </w:p>
    <w:p w:rsidR="000D7A7D" w:rsidRDefault="00C3606F" w:rsidP="0014259C">
      <w:pPr>
        <w:pStyle w:val="Domylnie"/>
        <w:ind w:left="426" w:hanging="426"/>
        <w:jc w:val="both"/>
      </w:pPr>
      <w:r>
        <w:rPr>
          <w:rFonts w:cs="Times New Roman"/>
          <w:b/>
        </w:rPr>
        <w:t>3.1. Dokumenty potwierdzające zgodność zamierzenia budowlanego z  wymaganiami wynikającymi z odrębnych przepisów.</w:t>
      </w:r>
    </w:p>
    <w:p w:rsidR="000D7A7D" w:rsidRDefault="00C3606F" w:rsidP="0014259C">
      <w:pPr>
        <w:pStyle w:val="Domylnie"/>
        <w:jc w:val="both"/>
      </w:pPr>
      <w:r>
        <w:rPr>
          <w:rFonts w:cs="Times New Roman"/>
        </w:rPr>
        <w:t>Zamierzenie budowlane jest zgodne z planem zagospodarowania przestrzennego dla miasta Bielsk Podlaski oraz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 xml:space="preserve">z ustawą </w:t>
      </w:r>
      <w:r w:rsidRPr="00C3606F">
        <w:rPr>
          <w:rFonts w:cs="Times New Roman"/>
          <w:color w:val="auto"/>
        </w:rPr>
        <w:t>o utrzymaniu czystości i porządku w gminach</w:t>
      </w:r>
      <w:r>
        <w:rPr>
          <w:rFonts w:cs="Times New Roman"/>
          <w:color w:val="000000"/>
        </w:rPr>
        <w:t>.</w:t>
      </w:r>
    </w:p>
    <w:p w:rsidR="0014259C" w:rsidRDefault="0014259C">
      <w:pPr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cs="Times New Roman"/>
          <w:b/>
        </w:rPr>
        <w:br w:type="page"/>
      </w:r>
    </w:p>
    <w:p w:rsidR="00661E62" w:rsidRPr="00661E62" w:rsidRDefault="00661E62" w:rsidP="0014259C">
      <w:pPr>
        <w:pStyle w:val="Domylnie"/>
        <w:tabs>
          <w:tab w:val="clear" w:pos="708"/>
          <w:tab w:val="left" w:pos="426"/>
        </w:tabs>
        <w:ind w:left="426" w:hanging="426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3.2.</w:t>
      </w:r>
      <w:r w:rsidR="00C3606F">
        <w:rPr>
          <w:rFonts w:cs="Times New Roman"/>
          <w:b/>
        </w:rPr>
        <w:tab/>
      </w:r>
      <w:r w:rsidRPr="00661E62">
        <w:rPr>
          <w:rFonts w:eastAsia="Arial Unicode MS" w:cs="Times New Roman"/>
          <w:b/>
          <w:bCs/>
          <w:color w:val="000000"/>
        </w:rPr>
        <w:t>Oświadczenie zamawiającego stwierdzające jego prawo do dysponowania nieruchomością na cele budowlane</w:t>
      </w:r>
      <w:r>
        <w:rPr>
          <w:rFonts w:eastAsia="Arial Unicode MS" w:cs="Times New Roman"/>
          <w:b/>
          <w:bCs/>
          <w:color w:val="000000"/>
        </w:rPr>
        <w:t>.</w:t>
      </w:r>
    </w:p>
    <w:p w:rsidR="00661E62" w:rsidRPr="00661E62" w:rsidRDefault="00661E62" w:rsidP="00661E62">
      <w:pPr>
        <w:autoSpaceDE w:val="0"/>
        <w:autoSpaceDN w:val="0"/>
        <w:adjustRightInd w:val="0"/>
        <w:spacing w:before="120"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661E6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Oświadczenie </w:t>
      </w:r>
    </w:p>
    <w:p w:rsidR="00661E62" w:rsidRPr="00661E62" w:rsidRDefault="00661E62" w:rsidP="00661E62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661E6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o posiadanym prawie do dysponowania nieruchomościami na cele budowlane</w:t>
      </w:r>
    </w:p>
    <w:p w:rsidR="00661E62" w:rsidRPr="00661E62" w:rsidRDefault="00661E62" w:rsidP="00661E6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>Ja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niżej podpisany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Daniel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Trofimiuk</w:t>
      </w:r>
      <w:proofErr w:type="spellEnd"/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- Wiceprezes Zarządu Przedsiębiorstwa Komunalnego Sp. z o.o. w Bielsku Podlaskim,</w:t>
      </w: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zostałem upoważniony do reprezentowania wszystkich właścicieli nieruchomości, na terenie których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wykonane</w:t>
      </w: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zostaną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przyłącza sanitarne</w:t>
      </w: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661E62" w:rsidRPr="00661E62" w:rsidRDefault="00661E62" w:rsidP="00661E6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Oświadczam, że posiadam pełnomocnictwo do dysponowania wszystkimi działkami na których będą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wykonane przyłącza sanitarne</w:t>
      </w: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zawarte w podpisanych umowach pomiędzy właścicielami nieruchomości,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 Przedsiębiorstwem Komunalnym Sp. z o.o. w Bielsku Podlaskim</w:t>
      </w:r>
      <w:r w:rsidRPr="00661E62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661E62" w:rsidRDefault="00661E62" w:rsidP="00661E62">
      <w:pPr>
        <w:autoSpaceDE w:val="0"/>
        <w:autoSpaceDN w:val="0"/>
        <w:adjustRightInd w:val="0"/>
        <w:spacing w:before="120"/>
        <w:ind w:left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Bielsk Podlaski, dnia </w:t>
      </w:r>
      <w:r w:rsidR="0014259C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r w:rsidR="00D57445">
        <w:rPr>
          <w:rFonts w:ascii="Times New Roman" w:eastAsia="Arial Unicode MS" w:hAnsi="Times New Roman" w:cs="Times New Roman"/>
          <w:color w:val="000000"/>
          <w:sz w:val="24"/>
          <w:szCs w:val="24"/>
        </w:rPr>
        <w:t>27.05.</w:t>
      </w:r>
      <w:r w:rsidR="00D263DC">
        <w:rPr>
          <w:rFonts w:ascii="Times New Roman" w:eastAsia="Arial Unicode MS" w:hAnsi="Times New Roman" w:cs="Times New Roman"/>
          <w:color w:val="000000"/>
          <w:sz w:val="24"/>
          <w:szCs w:val="24"/>
        </w:rPr>
        <w:t>201</w:t>
      </w:r>
      <w:r w:rsidR="0014259C">
        <w:rPr>
          <w:rFonts w:ascii="Times New Roman" w:eastAsia="Arial Unicode MS" w:hAnsi="Times New Roman" w:cs="Times New Roman"/>
          <w:color w:val="000000"/>
          <w:sz w:val="24"/>
          <w:szCs w:val="24"/>
        </w:rPr>
        <w:t>3</w:t>
      </w:r>
      <w:r w:rsidR="00D263D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r.</w:t>
      </w:r>
    </w:p>
    <w:p w:rsidR="001C5054" w:rsidRDefault="001C5054" w:rsidP="00D57445">
      <w:pPr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661E62" w:rsidRDefault="00D57445" w:rsidP="001C5054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Wiceprezes Zarządu</w:t>
      </w:r>
    </w:p>
    <w:p w:rsidR="00D57445" w:rsidRDefault="00D57445" w:rsidP="001C5054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Daniel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Trofimiuk</w:t>
      </w:r>
      <w:proofErr w:type="spellEnd"/>
    </w:p>
    <w:p w:rsidR="00D57445" w:rsidRDefault="00D57445" w:rsidP="001C5054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D263DC" w:rsidRPr="00661E62" w:rsidRDefault="0014259C" w:rsidP="001C5054">
      <w:pPr>
        <w:autoSpaceDE w:val="0"/>
        <w:autoSpaceDN w:val="0"/>
        <w:adjustRightInd w:val="0"/>
        <w:spacing w:after="0"/>
        <w:ind w:left="5245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/podpis/</w:t>
      </w:r>
    </w:p>
    <w:p w:rsidR="00661E62" w:rsidRDefault="00661E62" w:rsidP="00661E62">
      <w:pPr>
        <w:pStyle w:val="Domylnie"/>
        <w:ind w:left="284"/>
        <w:jc w:val="both"/>
        <w:rPr>
          <w:rFonts w:cs="Times New Roman"/>
          <w:b/>
        </w:rPr>
      </w:pPr>
    </w:p>
    <w:p w:rsidR="000D7A7D" w:rsidRDefault="00661E62" w:rsidP="0014259C">
      <w:pPr>
        <w:pStyle w:val="Domylnie"/>
        <w:ind w:left="426" w:hanging="426"/>
        <w:jc w:val="both"/>
      </w:pPr>
      <w:r>
        <w:rPr>
          <w:rFonts w:cs="Times New Roman"/>
          <w:b/>
        </w:rPr>
        <w:t>3.3</w:t>
      </w:r>
      <w:r w:rsidR="00C3606F">
        <w:rPr>
          <w:rFonts w:cs="Times New Roman"/>
          <w:b/>
        </w:rPr>
        <w:t>. Przepisy prawne i normy związane z projektowaniem i wykonaniem zamierzenia budowlanego.</w:t>
      </w:r>
    </w:p>
    <w:p w:rsidR="000D7A7D" w:rsidRDefault="00C3606F" w:rsidP="00C3606F">
      <w:pPr>
        <w:pStyle w:val="Domylnie"/>
        <w:numPr>
          <w:ilvl w:val="0"/>
          <w:numId w:val="11"/>
        </w:numPr>
        <w:jc w:val="both"/>
      </w:pPr>
      <w:r>
        <w:rPr>
          <w:rFonts w:cs="Times New Roman"/>
        </w:rPr>
        <w:t xml:space="preserve">ustawa z dnia 07.07.1994 r. prawo budowlane (Dz. U.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>. 89 poz. 414) z późniejszymi zmianami oraz wszystkie aktualne rozporządzenia wynikające z ustawy,</w:t>
      </w:r>
    </w:p>
    <w:p w:rsidR="000D7A7D" w:rsidRDefault="00C3606F" w:rsidP="00C3606F">
      <w:pPr>
        <w:pStyle w:val="Domylnie"/>
        <w:numPr>
          <w:ilvl w:val="0"/>
          <w:numId w:val="11"/>
        </w:numPr>
        <w:jc w:val="both"/>
      </w:pPr>
      <w:r>
        <w:rPr>
          <w:rFonts w:cs="Times New Roman"/>
        </w:rPr>
        <w:t xml:space="preserve">rozporządzenie Ministra Infrastruktury z dnia 02.09.2004 r. w sprawie szczegółowego zakresu i formy dokumentacji projektowej, specyfikacji technicznych wykonania </w:t>
      </w:r>
      <w:r>
        <w:rPr>
          <w:rFonts w:cs="Times New Roman"/>
        </w:rPr>
        <w:br/>
        <w:t xml:space="preserve">i odbioru robót budowlanych oraz programu funkcjonalno- użytkowego (Dz. U.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>. 202 poz. 2072)</w:t>
      </w:r>
    </w:p>
    <w:p w:rsidR="000D7A7D" w:rsidRDefault="00C3606F" w:rsidP="00C3606F">
      <w:pPr>
        <w:pStyle w:val="Domylnie"/>
        <w:numPr>
          <w:ilvl w:val="0"/>
          <w:numId w:val="11"/>
        </w:numPr>
        <w:jc w:val="both"/>
      </w:pPr>
      <w:r>
        <w:rPr>
          <w:rFonts w:cs="Times New Roman"/>
        </w:rPr>
        <w:t>rozporządzenie Ministra Infrastruktury z dnia 03.07.2003 r. w sprawie szczegółowego zakresu i formy projektu budowlanego (Dz. U. nr 120, poz. 1134).</w:t>
      </w:r>
    </w:p>
    <w:p w:rsidR="000D7A7D" w:rsidRPr="00C3606F" w:rsidRDefault="00C3606F" w:rsidP="00C3606F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C3606F">
        <w:rPr>
          <w:rFonts w:cs="Times New Roman"/>
          <w:color w:val="auto"/>
        </w:rPr>
        <w:t xml:space="preserve">ustawa z dnia 27.03.2003 r. o planowaniu i zagospodarowaniu przestrzennym </w:t>
      </w:r>
      <w:r>
        <w:rPr>
          <w:rFonts w:cs="Times New Roman"/>
          <w:color w:val="auto"/>
        </w:rPr>
        <w:br/>
      </w:r>
      <w:r w:rsidRPr="00C3606F">
        <w:rPr>
          <w:rFonts w:cs="Times New Roman"/>
          <w:color w:val="auto"/>
        </w:rPr>
        <w:t xml:space="preserve">(Dz. U. nr 80, poz. 717) </w:t>
      </w:r>
    </w:p>
    <w:p w:rsidR="000D7A7D" w:rsidRPr="00C3606F" w:rsidRDefault="00C3606F" w:rsidP="00C3606F">
      <w:pPr>
        <w:pStyle w:val="Domylnie"/>
        <w:numPr>
          <w:ilvl w:val="0"/>
          <w:numId w:val="11"/>
        </w:numPr>
        <w:jc w:val="both"/>
        <w:rPr>
          <w:color w:val="auto"/>
        </w:rPr>
      </w:pPr>
      <w:r w:rsidRPr="00C3606F">
        <w:rPr>
          <w:rFonts w:cs="Times New Roman"/>
          <w:color w:val="auto"/>
        </w:rPr>
        <w:t xml:space="preserve">ustawa z dnia 13.09.1996r. o utrzymaniu czystości i porządku w gminach </w:t>
      </w:r>
      <w:r>
        <w:rPr>
          <w:rFonts w:cs="Times New Roman"/>
          <w:color w:val="auto"/>
        </w:rPr>
        <w:br/>
      </w:r>
      <w:r w:rsidRPr="00C3606F">
        <w:rPr>
          <w:rFonts w:cs="Times New Roman"/>
          <w:color w:val="auto"/>
        </w:rPr>
        <w:t>(Dz. U. 2005.236.2008)</w:t>
      </w:r>
    </w:p>
    <w:p w:rsidR="000D7A7D" w:rsidRDefault="00C3606F" w:rsidP="00C3606F">
      <w:pPr>
        <w:pStyle w:val="Domylnie"/>
        <w:numPr>
          <w:ilvl w:val="0"/>
          <w:numId w:val="12"/>
        </w:numPr>
        <w:jc w:val="both"/>
      </w:pPr>
      <w:r>
        <w:rPr>
          <w:rFonts w:cs="Times New Roman"/>
        </w:rPr>
        <w:t>PN-92/B-01707 Instalacje kanalizacyjne: wymagania w projektowaniu,</w:t>
      </w:r>
    </w:p>
    <w:p w:rsidR="000D7A7D" w:rsidRDefault="00C3606F" w:rsidP="00C3606F">
      <w:pPr>
        <w:pStyle w:val="Domylnie"/>
        <w:numPr>
          <w:ilvl w:val="0"/>
          <w:numId w:val="12"/>
        </w:numPr>
        <w:jc w:val="both"/>
      </w:pPr>
      <w:r>
        <w:rPr>
          <w:rFonts w:cs="Times New Roman"/>
        </w:rPr>
        <w:t>PN-B-10729 Kanalizacja: studzienki kanalizacyjne,</w:t>
      </w:r>
    </w:p>
    <w:p w:rsidR="000D7A7D" w:rsidRDefault="00C3606F" w:rsidP="00C3606F">
      <w:pPr>
        <w:pStyle w:val="Domylnie"/>
        <w:numPr>
          <w:ilvl w:val="0"/>
          <w:numId w:val="13"/>
        </w:numPr>
        <w:jc w:val="both"/>
      </w:pPr>
      <w:r>
        <w:rPr>
          <w:rFonts w:cs="Times New Roman"/>
        </w:rPr>
        <w:lastRenderedPageBreak/>
        <w:t xml:space="preserve">PN-B-10736 Roboty ziemne; wykopy otwarte dla przewodów wodociągowych </w:t>
      </w:r>
      <w:r>
        <w:rPr>
          <w:rFonts w:cs="Times New Roman"/>
        </w:rPr>
        <w:br/>
        <w:t>i kanalizacyjnych, warunki techniczne wykonania.</w:t>
      </w:r>
    </w:p>
    <w:p w:rsidR="000D7A7D" w:rsidRDefault="00C3606F" w:rsidP="00C3606F">
      <w:pPr>
        <w:pStyle w:val="Domylnie"/>
        <w:numPr>
          <w:ilvl w:val="0"/>
          <w:numId w:val="13"/>
        </w:numPr>
        <w:jc w:val="both"/>
      </w:pPr>
      <w:r>
        <w:rPr>
          <w:rFonts w:cs="Times New Roman"/>
        </w:rPr>
        <w:t>PN-EN 124 Zwieńczenia wpustów i studzienek kanalizacyjnych do nawierzchni dla ruchu pieszego i kołowego; zasady konstrukcji, badania typu, znakowanie, sterowanie jakością,</w:t>
      </w:r>
    </w:p>
    <w:p w:rsidR="000D7A7D" w:rsidRDefault="00C3606F" w:rsidP="00C3606F">
      <w:pPr>
        <w:pStyle w:val="Domylnie"/>
        <w:numPr>
          <w:ilvl w:val="0"/>
          <w:numId w:val="13"/>
        </w:numPr>
        <w:jc w:val="both"/>
      </w:pPr>
      <w:r>
        <w:rPr>
          <w:rFonts w:cs="Times New Roman"/>
        </w:rPr>
        <w:t xml:space="preserve">wymagania techniczne COBRTI </w:t>
      </w:r>
      <w:proofErr w:type="spellStart"/>
      <w:r>
        <w:rPr>
          <w:rFonts w:cs="Times New Roman"/>
        </w:rPr>
        <w:t>instal</w:t>
      </w:r>
      <w:proofErr w:type="spellEnd"/>
      <w:r>
        <w:rPr>
          <w:rFonts w:cs="Times New Roman"/>
        </w:rPr>
        <w:t xml:space="preserve">; warunki techniczne wykonania i odbioru sieci kanalizacyjnych  zeszyt </w:t>
      </w:r>
      <w:proofErr w:type="spellStart"/>
      <w:r>
        <w:rPr>
          <w:rFonts w:cs="Times New Roman"/>
        </w:rPr>
        <w:t>nr</w:t>
      </w:r>
      <w:proofErr w:type="spellEnd"/>
      <w:r>
        <w:rPr>
          <w:rFonts w:cs="Times New Roman"/>
        </w:rPr>
        <w:t>. 9, Warszawa 08.2003 r. , zalecane do stosowania przez Ministerstwo Infrastruktury.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  <w:b/>
        </w:rPr>
        <w:t>3.3. Informacje dodatkowe do zaprojektowania robót budowlanych.</w:t>
      </w:r>
    </w:p>
    <w:p w:rsidR="000D7A7D" w:rsidRDefault="00C3606F">
      <w:pPr>
        <w:pStyle w:val="Domylnie"/>
        <w:ind w:left="284" w:hanging="284"/>
        <w:jc w:val="both"/>
      </w:pPr>
      <w:r>
        <w:rPr>
          <w:rFonts w:cs="Times New Roman"/>
        </w:rPr>
        <w:t>Zamawiający nie posiada aktualnych dokumentów takich jak;</w:t>
      </w:r>
    </w:p>
    <w:p w:rsidR="000D7A7D" w:rsidRDefault="00C3606F" w:rsidP="00C3606F">
      <w:pPr>
        <w:pStyle w:val="Domylnie"/>
        <w:numPr>
          <w:ilvl w:val="0"/>
          <w:numId w:val="14"/>
        </w:numPr>
        <w:jc w:val="both"/>
      </w:pPr>
      <w:r>
        <w:rPr>
          <w:rFonts w:cs="Times New Roman"/>
        </w:rPr>
        <w:t>map</w:t>
      </w:r>
      <w:r w:rsidR="0014259C">
        <w:rPr>
          <w:rFonts w:cs="Times New Roman"/>
        </w:rPr>
        <w:t>y</w:t>
      </w:r>
      <w:r>
        <w:rPr>
          <w:rFonts w:cs="Times New Roman"/>
        </w:rPr>
        <w:t xml:space="preserve"> do celów projektowych,</w:t>
      </w:r>
    </w:p>
    <w:p w:rsidR="000D7A7D" w:rsidRDefault="0014259C" w:rsidP="00C3606F">
      <w:pPr>
        <w:pStyle w:val="Domylnie"/>
        <w:numPr>
          <w:ilvl w:val="0"/>
          <w:numId w:val="14"/>
        </w:numPr>
        <w:jc w:val="both"/>
      </w:pPr>
      <w:r>
        <w:rPr>
          <w:rFonts w:cs="Times New Roman"/>
        </w:rPr>
        <w:t>wyniki</w:t>
      </w:r>
      <w:r w:rsidR="00C3606F">
        <w:rPr>
          <w:rFonts w:cs="Times New Roman"/>
        </w:rPr>
        <w:t xml:space="preserve"> badań gruntowo-wodnych na terenie budowy dla potrzeb posadowienia rurociągów i obiektów,</w:t>
      </w:r>
    </w:p>
    <w:p w:rsidR="000D7A7D" w:rsidRDefault="000D7A7D">
      <w:pPr>
        <w:pStyle w:val="Domylnie"/>
        <w:ind w:left="284" w:hanging="284"/>
        <w:jc w:val="both"/>
      </w:pPr>
    </w:p>
    <w:sectPr w:rsidR="000D7A7D" w:rsidSect="000D7A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DD" w:rsidRDefault="00F13ADD" w:rsidP="000D7A7D">
      <w:pPr>
        <w:spacing w:after="0" w:line="240" w:lineRule="auto"/>
      </w:pPr>
      <w:r>
        <w:separator/>
      </w:r>
    </w:p>
  </w:endnote>
  <w:endnote w:type="continuationSeparator" w:id="0">
    <w:p w:rsidR="00F13ADD" w:rsidRDefault="00F13ADD" w:rsidP="000D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1948"/>
      <w:docPartObj>
        <w:docPartGallery w:val="Page Numbers (Bottom of Page)"/>
        <w:docPartUnique/>
      </w:docPartObj>
    </w:sdtPr>
    <w:sdtContent>
      <w:p w:rsidR="008C6318" w:rsidRDefault="0092429F">
        <w:pPr>
          <w:pStyle w:val="Stopka"/>
          <w:jc w:val="center"/>
        </w:pPr>
        <w:r w:rsidRPr="003E02D7">
          <w:rPr>
            <w:sz w:val="16"/>
            <w:szCs w:val="16"/>
          </w:rPr>
          <w:fldChar w:fldCharType="begin"/>
        </w:r>
        <w:r w:rsidR="008C6318" w:rsidRPr="003E02D7">
          <w:rPr>
            <w:sz w:val="16"/>
            <w:szCs w:val="16"/>
          </w:rPr>
          <w:instrText xml:space="preserve"> PAGE   \* MERGEFORMAT </w:instrText>
        </w:r>
        <w:r w:rsidRPr="003E02D7">
          <w:rPr>
            <w:sz w:val="16"/>
            <w:szCs w:val="16"/>
          </w:rPr>
          <w:fldChar w:fldCharType="separate"/>
        </w:r>
        <w:r w:rsidR="008F52EA">
          <w:rPr>
            <w:noProof/>
            <w:sz w:val="16"/>
            <w:szCs w:val="16"/>
          </w:rPr>
          <w:t>8</w:t>
        </w:r>
        <w:r w:rsidRPr="003E02D7">
          <w:rPr>
            <w:sz w:val="16"/>
            <w:szCs w:val="16"/>
          </w:rPr>
          <w:fldChar w:fldCharType="end"/>
        </w:r>
      </w:p>
    </w:sdtContent>
  </w:sdt>
  <w:p w:rsidR="008C6318" w:rsidRDefault="008C63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DD" w:rsidRDefault="00F13ADD" w:rsidP="000D7A7D">
      <w:pPr>
        <w:spacing w:after="0" w:line="240" w:lineRule="auto"/>
      </w:pPr>
      <w:r>
        <w:separator/>
      </w:r>
    </w:p>
  </w:footnote>
  <w:footnote w:type="continuationSeparator" w:id="0">
    <w:p w:rsidR="00F13ADD" w:rsidRDefault="00F13ADD" w:rsidP="000D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318" w:rsidRDefault="008C6318" w:rsidP="00C3606F">
    <w:pPr>
      <w:pStyle w:val="Domylnie"/>
      <w:spacing w:after="0"/>
      <w:jc w:val="center"/>
    </w:pPr>
    <w:r>
      <w:rPr>
        <w:rFonts w:ascii="Cambria" w:hAnsi="Cambria"/>
        <w:i/>
        <w:iCs/>
        <w:color w:val="4F81BD"/>
        <w:spacing w:val="15"/>
      </w:rPr>
      <w:t>PRZEDSIĘBIORSTWO KOMUNALNE SP. Z O.O. W BIELSKU PODLASKIM</w:t>
    </w:r>
  </w:p>
  <w:p w:rsidR="008C6318" w:rsidRDefault="008C6318">
    <w:pPr>
      <w:pStyle w:val="Domylnie"/>
      <w:jc w:val="center"/>
    </w:pPr>
    <w:r>
      <w:rPr>
        <w:rFonts w:ascii="Cambria" w:hAnsi="Cambria"/>
        <w:i/>
        <w:iCs/>
        <w:color w:val="4F81BD"/>
        <w:spacing w:val="15"/>
      </w:rPr>
      <w:t>PROGRAM  FUNKCJONALNO – UŻYTKOWY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2D9"/>
    <w:multiLevelType w:val="hybridMultilevel"/>
    <w:tmpl w:val="B9A444E0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0613"/>
    <w:multiLevelType w:val="hybridMultilevel"/>
    <w:tmpl w:val="6694D47E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5A6D"/>
    <w:multiLevelType w:val="multilevel"/>
    <w:tmpl w:val="9D2A05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242605C3"/>
    <w:multiLevelType w:val="hybridMultilevel"/>
    <w:tmpl w:val="78F842CE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5167E"/>
    <w:multiLevelType w:val="hybridMultilevel"/>
    <w:tmpl w:val="34E48AC8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C7D9E"/>
    <w:multiLevelType w:val="hybridMultilevel"/>
    <w:tmpl w:val="BF080E68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E34"/>
    <w:multiLevelType w:val="hybridMultilevel"/>
    <w:tmpl w:val="7E7A706E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E755D"/>
    <w:multiLevelType w:val="multilevel"/>
    <w:tmpl w:val="7DE6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C984CD3"/>
    <w:multiLevelType w:val="hybridMultilevel"/>
    <w:tmpl w:val="ED4E6E48"/>
    <w:lvl w:ilvl="0" w:tplc="BE4883E8">
      <w:start w:val="1"/>
      <w:numFmt w:val="bullet"/>
      <w:lvlText w:val=""/>
      <w:lvlJc w:val="left"/>
      <w:pPr>
        <w:tabs>
          <w:tab w:val="num" w:pos="1446"/>
        </w:tabs>
        <w:ind w:left="1446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06237CA"/>
    <w:multiLevelType w:val="hybridMultilevel"/>
    <w:tmpl w:val="C738284C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F2930"/>
    <w:multiLevelType w:val="hybridMultilevel"/>
    <w:tmpl w:val="A4FA89FC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16F02"/>
    <w:multiLevelType w:val="hybridMultilevel"/>
    <w:tmpl w:val="EE607698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70A49"/>
    <w:multiLevelType w:val="multilevel"/>
    <w:tmpl w:val="646E62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>
    <w:nsid w:val="698F6EAB"/>
    <w:multiLevelType w:val="hybridMultilevel"/>
    <w:tmpl w:val="C8223752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446A4"/>
    <w:multiLevelType w:val="hybridMultilevel"/>
    <w:tmpl w:val="F68E365C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C37FF"/>
    <w:multiLevelType w:val="hybridMultilevel"/>
    <w:tmpl w:val="E6C2477E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15"/>
  </w:num>
  <w:num w:numId="12">
    <w:abstractNumId w:val="13"/>
  </w:num>
  <w:num w:numId="13">
    <w:abstractNumId w:val="14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A7D"/>
    <w:rsid w:val="00032CA7"/>
    <w:rsid w:val="000D7A7D"/>
    <w:rsid w:val="0014259C"/>
    <w:rsid w:val="001C5054"/>
    <w:rsid w:val="00270540"/>
    <w:rsid w:val="003E02D7"/>
    <w:rsid w:val="004253D3"/>
    <w:rsid w:val="00467D76"/>
    <w:rsid w:val="005566BC"/>
    <w:rsid w:val="00561DE9"/>
    <w:rsid w:val="00644E9E"/>
    <w:rsid w:val="00661E62"/>
    <w:rsid w:val="006C64D2"/>
    <w:rsid w:val="00735FEB"/>
    <w:rsid w:val="00863065"/>
    <w:rsid w:val="0086423B"/>
    <w:rsid w:val="008C6318"/>
    <w:rsid w:val="008F52EA"/>
    <w:rsid w:val="009049E7"/>
    <w:rsid w:val="0092429F"/>
    <w:rsid w:val="0092551D"/>
    <w:rsid w:val="00B01CD1"/>
    <w:rsid w:val="00B56F45"/>
    <w:rsid w:val="00BD39CB"/>
    <w:rsid w:val="00C3606F"/>
    <w:rsid w:val="00CF15CD"/>
    <w:rsid w:val="00D11625"/>
    <w:rsid w:val="00D121FF"/>
    <w:rsid w:val="00D263DC"/>
    <w:rsid w:val="00D57445"/>
    <w:rsid w:val="00D83C0E"/>
    <w:rsid w:val="00D90BCB"/>
    <w:rsid w:val="00DB24E1"/>
    <w:rsid w:val="00F13ADD"/>
    <w:rsid w:val="00FA5801"/>
    <w:rsid w:val="00FB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26C"/>
  </w:style>
  <w:style w:type="paragraph" w:styleId="Nagwek1">
    <w:name w:val="heading 1"/>
    <w:basedOn w:val="Domylnie"/>
    <w:next w:val="Tretekstu"/>
    <w:rsid w:val="000D7A7D"/>
    <w:pPr>
      <w:keepNext/>
      <w:keepLines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Domylnie"/>
    <w:next w:val="Tretekstu"/>
    <w:rsid w:val="000D7A7D"/>
    <w:pPr>
      <w:keepNext/>
      <w:keepLines/>
      <w:spacing w:before="200" w:after="0"/>
      <w:ind w:left="576" w:hanging="576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Nagwek3">
    <w:name w:val="heading 3"/>
    <w:basedOn w:val="Domylnie"/>
    <w:next w:val="Tretekstu"/>
    <w:rsid w:val="000D7A7D"/>
    <w:pPr>
      <w:keepNext/>
      <w:keepLines/>
      <w:spacing w:before="200" w:after="0"/>
      <w:ind w:left="720" w:hanging="720"/>
      <w:outlineLvl w:val="2"/>
    </w:pPr>
    <w:rPr>
      <w:rFonts w:ascii="Cambria" w:hAnsi="Cambria"/>
      <w:b/>
      <w:bCs/>
      <w:color w:val="4F81B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D7A7D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rsid w:val="000D7A7D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rsid w:val="000D7A7D"/>
    <w:rPr>
      <w:rFonts w:ascii="Cambria" w:hAnsi="Cambria"/>
      <w:b/>
      <w:bCs/>
      <w:color w:val="4F81BD"/>
      <w:sz w:val="26"/>
      <w:szCs w:val="26"/>
    </w:rPr>
  </w:style>
  <w:style w:type="character" w:customStyle="1" w:styleId="PodtytuZnak">
    <w:name w:val="Podtytuł Znak"/>
    <w:basedOn w:val="Domylnaczcionkaakapitu"/>
    <w:rsid w:val="000D7A7D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rsid w:val="000D7A7D"/>
    <w:rPr>
      <w:rFonts w:ascii="Cambria" w:hAnsi="Cambria"/>
      <w:b/>
      <w:bCs/>
      <w:color w:val="4F81BD"/>
    </w:rPr>
  </w:style>
  <w:style w:type="character" w:customStyle="1" w:styleId="NagwekZnak">
    <w:name w:val="Nagłówek Znak"/>
    <w:basedOn w:val="Domylnaczcionkaakapitu"/>
    <w:rsid w:val="000D7A7D"/>
  </w:style>
  <w:style w:type="character" w:customStyle="1" w:styleId="StopkaZnak">
    <w:name w:val="Stopka Znak"/>
    <w:basedOn w:val="Domylnaczcionkaakapitu"/>
    <w:uiPriority w:val="99"/>
    <w:rsid w:val="000D7A7D"/>
  </w:style>
  <w:style w:type="character" w:customStyle="1" w:styleId="TekstdymkaZnak">
    <w:name w:val="Tekst dymka Znak"/>
    <w:basedOn w:val="Domylnaczcionkaakapitu"/>
    <w:rsid w:val="000D7A7D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sid w:val="000D7A7D"/>
    <w:rPr>
      <w:rFonts w:ascii="OpenSymbol" w:eastAsia="OpenSymbol" w:hAnsi="OpenSymbol" w:cs="OpenSymbol"/>
    </w:rPr>
  </w:style>
  <w:style w:type="paragraph" w:styleId="Nagwek">
    <w:name w:val="header"/>
    <w:basedOn w:val="Domylnie"/>
    <w:rsid w:val="000D7A7D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rsid w:val="000D7A7D"/>
    <w:pPr>
      <w:spacing w:after="120"/>
    </w:pPr>
  </w:style>
  <w:style w:type="paragraph" w:styleId="Lista">
    <w:name w:val="List"/>
    <w:basedOn w:val="Tretekstu"/>
    <w:rsid w:val="000D7A7D"/>
  </w:style>
  <w:style w:type="paragraph" w:styleId="Podpis">
    <w:name w:val="Signature"/>
    <w:basedOn w:val="Domylnie"/>
    <w:rsid w:val="000D7A7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0D7A7D"/>
    <w:pPr>
      <w:suppressLineNumbers/>
    </w:pPr>
  </w:style>
  <w:style w:type="paragraph" w:styleId="Bezodstpw">
    <w:name w:val="No Spacing"/>
    <w:rsid w:val="000D7A7D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Podtytu">
    <w:name w:val="Subtitle"/>
    <w:basedOn w:val="Domylnie"/>
    <w:next w:val="Tretekstu"/>
    <w:rsid w:val="000D7A7D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  <w:style w:type="paragraph" w:styleId="Stopka">
    <w:name w:val="footer"/>
    <w:basedOn w:val="Domylnie"/>
    <w:uiPriority w:val="99"/>
    <w:rsid w:val="000D7A7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Domylnie"/>
    <w:rsid w:val="000D7A7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12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x</cp:lastModifiedBy>
  <cp:revision>32</cp:revision>
  <cp:lastPrinted>2012-06-05T07:27:00Z</cp:lastPrinted>
  <dcterms:created xsi:type="dcterms:W3CDTF">2012-03-21T06:21:00Z</dcterms:created>
  <dcterms:modified xsi:type="dcterms:W3CDTF">2013-05-27T12:48:00Z</dcterms:modified>
</cp:coreProperties>
</file>